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9EE" w:rsidRDefault="00393F55" w:rsidP="00555D38">
      <w:pPr>
        <w:spacing w:line="600" w:lineRule="exact"/>
        <w:jc w:val="center"/>
        <w:rPr>
          <w:rFonts w:asciiTheme="majorEastAsia" w:eastAsiaTheme="majorEastAsia" w:hAnsiTheme="majorEastAsia"/>
          <w:b/>
          <w:sz w:val="44"/>
          <w:szCs w:val="44"/>
        </w:rPr>
      </w:pPr>
      <w:r w:rsidRPr="002879EE">
        <w:rPr>
          <w:rFonts w:asciiTheme="majorEastAsia" w:eastAsiaTheme="majorEastAsia" w:hAnsiTheme="majorEastAsia" w:hint="eastAsia"/>
          <w:b/>
          <w:sz w:val="44"/>
          <w:szCs w:val="44"/>
        </w:rPr>
        <w:t>关于《福建中医药大学章程修正草案》</w:t>
      </w:r>
    </w:p>
    <w:p w:rsidR="00393F55" w:rsidRPr="002879EE" w:rsidRDefault="00393F55" w:rsidP="00555D38">
      <w:pPr>
        <w:spacing w:line="600" w:lineRule="exact"/>
        <w:jc w:val="center"/>
        <w:rPr>
          <w:rFonts w:asciiTheme="majorEastAsia" w:eastAsiaTheme="majorEastAsia" w:hAnsiTheme="majorEastAsia"/>
          <w:b/>
          <w:sz w:val="44"/>
          <w:szCs w:val="44"/>
        </w:rPr>
      </w:pPr>
      <w:r w:rsidRPr="002879EE">
        <w:rPr>
          <w:rFonts w:asciiTheme="majorEastAsia" w:eastAsiaTheme="majorEastAsia" w:hAnsiTheme="majorEastAsia" w:hint="eastAsia"/>
          <w:b/>
          <w:sz w:val="44"/>
          <w:szCs w:val="44"/>
        </w:rPr>
        <w:t>公开征集意见和建议的通告</w:t>
      </w:r>
    </w:p>
    <w:p w:rsidR="00393F55" w:rsidRDefault="00393F55" w:rsidP="00555D38">
      <w:pPr>
        <w:spacing w:line="600" w:lineRule="exact"/>
        <w:ind w:firstLineChars="200" w:firstLine="640"/>
        <w:rPr>
          <w:rFonts w:ascii="Times New Roman" w:eastAsia="仿宋_GB2312" w:hAnsi="Times New Roman" w:cs="Times New Roman"/>
          <w:color w:val="000000" w:themeColor="text1"/>
          <w:sz w:val="32"/>
          <w:szCs w:val="32"/>
        </w:rPr>
      </w:pPr>
    </w:p>
    <w:p w:rsidR="00393F55" w:rsidRDefault="00393F55" w:rsidP="00555D38">
      <w:pPr>
        <w:spacing w:line="600" w:lineRule="exact"/>
        <w:ind w:firstLineChars="200" w:firstLine="640"/>
        <w:rPr>
          <w:rFonts w:ascii="仿宋_GB2312" w:eastAsia="仿宋_GB2312"/>
          <w:sz w:val="32"/>
          <w:szCs w:val="32"/>
        </w:rPr>
      </w:pPr>
      <w:r>
        <w:rPr>
          <w:rFonts w:ascii="仿宋_GB2312" w:eastAsia="仿宋_GB2312" w:hint="eastAsia"/>
          <w:sz w:val="32"/>
          <w:szCs w:val="32"/>
        </w:rPr>
        <w:t>为深入贯彻落实习近平新时代中国特色社会主义思想，全面落实党的十九大和</w:t>
      </w:r>
      <w:r w:rsidR="00CB21E5">
        <w:rPr>
          <w:rFonts w:ascii="仿宋_GB2312" w:eastAsia="仿宋_GB2312" w:hint="eastAsia"/>
          <w:sz w:val="32"/>
          <w:szCs w:val="32"/>
        </w:rPr>
        <w:t>十九届</w:t>
      </w:r>
      <w:r w:rsidR="00CB21E5">
        <w:rPr>
          <w:rFonts w:ascii="仿宋_GB2312" w:eastAsia="仿宋_GB2312"/>
          <w:sz w:val="32"/>
          <w:szCs w:val="32"/>
        </w:rPr>
        <w:t>历次全会精神</w:t>
      </w:r>
      <w:r>
        <w:rPr>
          <w:rFonts w:ascii="仿宋_GB2312" w:eastAsia="仿宋_GB2312" w:hint="eastAsia"/>
          <w:sz w:val="32"/>
          <w:szCs w:val="32"/>
        </w:rPr>
        <w:t>，贯彻落实党中央、国务院、教育部</w:t>
      </w:r>
      <w:r w:rsidR="00CB21E5">
        <w:rPr>
          <w:rFonts w:ascii="仿宋_GB2312" w:eastAsia="仿宋_GB2312" w:hint="eastAsia"/>
          <w:sz w:val="32"/>
          <w:szCs w:val="32"/>
        </w:rPr>
        <w:t>和</w:t>
      </w:r>
      <w:r w:rsidR="00CB21E5">
        <w:rPr>
          <w:rFonts w:ascii="仿宋_GB2312" w:eastAsia="仿宋_GB2312"/>
          <w:sz w:val="32"/>
          <w:szCs w:val="32"/>
        </w:rPr>
        <w:t>福建省</w:t>
      </w:r>
      <w:r w:rsidR="00CB21E5">
        <w:rPr>
          <w:rFonts w:ascii="仿宋_GB2312" w:eastAsia="仿宋_GB2312" w:hint="eastAsia"/>
          <w:sz w:val="32"/>
          <w:szCs w:val="32"/>
        </w:rPr>
        <w:t>关于高等教育改革发展一系列重大决策部署和政策规定，</w:t>
      </w:r>
      <w:r>
        <w:rPr>
          <w:rFonts w:ascii="仿宋_GB2312" w:eastAsia="仿宋_GB2312" w:hint="eastAsia"/>
          <w:sz w:val="32"/>
          <w:szCs w:val="32"/>
        </w:rPr>
        <w:t>2022年</w:t>
      </w:r>
      <w:r w:rsidR="00CB21E5">
        <w:rPr>
          <w:rFonts w:ascii="仿宋_GB2312" w:eastAsia="仿宋_GB2312" w:hint="eastAsia"/>
          <w:sz w:val="32"/>
          <w:szCs w:val="32"/>
        </w:rPr>
        <w:t>5月</w:t>
      </w:r>
      <w:r>
        <w:rPr>
          <w:rFonts w:ascii="仿宋_GB2312" w:eastAsia="仿宋_GB2312" w:hint="eastAsia"/>
          <w:sz w:val="32"/>
          <w:szCs w:val="32"/>
        </w:rPr>
        <w:t>以来，学校结合改革发展实际，在广泛调研和征询意见的基础上，对</w:t>
      </w:r>
      <w:r w:rsidR="003151EB">
        <w:rPr>
          <w:rFonts w:ascii="仿宋_GB2312" w:eastAsia="仿宋_GB2312" w:hint="eastAsia"/>
          <w:sz w:val="32"/>
          <w:szCs w:val="32"/>
        </w:rPr>
        <w:t>《福建中医药大学章程》</w:t>
      </w:r>
      <w:r>
        <w:rPr>
          <w:rFonts w:ascii="仿宋_GB2312" w:eastAsia="仿宋_GB2312" w:hint="eastAsia"/>
          <w:sz w:val="32"/>
          <w:szCs w:val="32"/>
        </w:rPr>
        <w:t xml:space="preserve">内容进行修订完善。  </w:t>
      </w:r>
    </w:p>
    <w:p w:rsidR="00393F55" w:rsidRDefault="00393F55" w:rsidP="00555D38">
      <w:pPr>
        <w:spacing w:line="600" w:lineRule="exact"/>
        <w:ind w:firstLineChars="200" w:firstLine="640"/>
        <w:rPr>
          <w:rFonts w:ascii="仿宋_GB2312" w:eastAsia="仿宋_GB2312"/>
          <w:sz w:val="32"/>
          <w:szCs w:val="32"/>
        </w:rPr>
      </w:pPr>
      <w:r>
        <w:rPr>
          <w:rFonts w:ascii="仿宋_GB2312" w:eastAsia="仿宋_GB2312" w:hint="eastAsia"/>
          <w:sz w:val="32"/>
          <w:szCs w:val="32"/>
        </w:rPr>
        <w:t>按照福建省教育厅有关章程修订核准流程的有关要求，为更广泛地听取各方面意见建议，现就《福建中医药大学章程</w:t>
      </w:r>
      <w:r w:rsidR="00E339BF">
        <w:rPr>
          <w:rFonts w:ascii="仿宋_GB2312" w:eastAsia="仿宋_GB2312" w:hint="eastAsia"/>
          <w:sz w:val="32"/>
          <w:szCs w:val="32"/>
        </w:rPr>
        <w:t>》</w:t>
      </w:r>
      <w:r>
        <w:rPr>
          <w:rFonts w:ascii="仿宋_GB2312" w:eastAsia="仿宋_GB2312" w:hint="eastAsia"/>
          <w:sz w:val="32"/>
          <w:szCs w:val="32"/>
        </w:rPr>
        <w:t>修正草案面向校内外公开征集意见和建议。请于8月15日前将修改意见建议反馈至学校办公室。</w:t>
      </w:r>
    </w:p>
    <w:p w:rsidR="00393F55" w:rsidRDefault="00393F55" w:rsidP="00555D38">
      <w:pPr>
        <w:spacing w:line="600" w:lineRule="exact"/>
        <w:rPr>
          <w:rFonts w:ascii="仿宋_GB2312" w:eastAsia="仿宋_GB2312"/>
          <w:sz w:val="32"/>
          <w:szCs w:val="32"/>
        </w:rPr>
      </w:pPr>
    </w:p>
    <w:p w:rsidR="00393F55" w:rsidRDefault="00393F55" w:rsidP="00555D38">
      <w:pPr>
        <w:spacing w:line="600" w:lineRule="exact"/>
        <w:ind w:firstLineChars="200" w:firstLine="640"/>
        <w:rPr>
          <w:rFonts w:ascii="仿宋_GB2312" w:eastAsia="仿宋_GB2312"/>
          <w:sz w:val="32"/>
          <w:szCs w:val="32"/>
        </w:rPr>
      </w:pPr>
      <w:r>
        <w:rPr>
          <w:rFonts w:ascii="仿宋_GB2312" w:eastAsia="仿宋_GB2312" w:hint="eastAsia"/>
          <w:sz w:val="32"/>
          <w:szCs w:val="32"/>
        </w:rPr>
        <w:t>附件：1.《福建中医药大学章程修正草案》征求意见表</w:t>
      </w:r>
    </w:p>
    <w:p w:rsidR="00393F55" w:rsidRDefault="00393F55" w:rsidP="00555D38">
      <w:pPr>
        <w:spacing w:line="600" w:lineRule="exact"/>
        <w:rPr>
          <w:rFonts w:ascii="仿宋_GB2312" w:eastAsia="仿宋_GB2312"/>
          <w:sz w:val="32"/>
          <w:szCs w:val="32"/>
        </w:rPr>
      </w:pPr>
      <w:r>
        <w:rPr>
          <w:rFonts w:ascii="仿宋_GB2312" w:eastAsia="仿宋_GB2312" w:hint="eastAsia"/>
          <w:sz w:val="32"/>
          <w:szCs w:val="32"/>
        </w:rPr>
        <w:t xml:space="preserve">      </w:t>
      </w:r>
      <w:r w:rsidR="00CB21E5">
        <w:rPr>
          <w:rFonts w:ascii="仿宋_GB2312" w:eastAsia="仿宋_GB2312"/>
          <w:sz w:val="32"/>
          <w:szCs w:val="32"/>
        </w:rPr>
        <w:t xml:space="preserve">    </w:t>
      </w:r>
      <w:r>
        <w:rPr>
          <w:rFonts w:ascii="仿宋_GB2312" w:eastAsia="仿宋_GB2312" w:hint="eastAsia"/>
          <w:sz w:val="32"/>
          <w:szCs w:val="32"/>
        </w:rPr>
        <w:t>2.《福建中医药大学</w:t>
      </w:r>
      <w:r w:rsidR="0060585A">
        <w:rPr>
          <w:rFonts w:ascii="仿宋_GB2312" w:eastAsia="仿宋_GB2312" w:hint="eastAsia"/>
          <w:sz w:val="32"/>
          <w:szCs w:val="32"/>
        </w:rPr>
        <w:t>章程</w:t>
      </w:r>
      <w:r>
        <w:rPr>
          <w:rFonts w:ascii="仿宋_GB2312" w:eastAsia="仿宋_GB2312" w:hint="eastAsia"/>
          <w:sz w:val="32"/>
          <w:szCs w:val="32"/>
        </w:rPr>
        <w:t>》修正</w:t>
      </w:r>
      <w:bookmarkStart w:id="0" w:name="_GoBack"/>
      <w:bookmarkEnd w:id="0"/>
      <w:r>
        <w:rPr>
          <w:rFonts w:ascii="仿宋_GB2312" w:eastAsia="仿宋_GB2312" w:hint="eastAsia"/>
          <w:sz w:val="32"/>
          <w:szCs w:val="32"/>
        </w:rPr>
        <w:t>草案</w:t>
      </w:r>
    </w:p>
    <w:p w:rsidR="00393F55" w:rsidRDefault="00393F55" w:rsidP="00555D38">
      <w:pPr>
        <w:spacing w:line="600" w:lineRule="exact"/>
        <w:rPr>
          <w:rFonts w:ascii="仿宋_GB2312" w:eastAsia="仿宋_GB2312"/>
          <w:sz w:val="32"/>
          <w:szCs w:val="32"/>
        </w:rPr>
      </w:pPr>
    </w:p>
    <w:p w:rsidR="00393F55" w:rsidRDefault="00393F55" w:rsidP="00555D38">
      <w:pPr>
        <w:spacing w:line="600" w:lineRule="exact"/>
        <w:ind w:right="320"/>
        <w:jc w:val="right"/>
        <w:rPr>
          <w:rFonts w:ascii="仿宋_GB2312" w:eastAsia="仿宋_GB2312"/>
          <w:sz w:val="32"/>
          <w:szCs w:val="32"/>
        </w:rPr>
      </w:pPr>
      <w:r>
        <w:rPr>
          <w:rFonts w:ascii="仿宋_GB2312" w:eastAsia="仿宋_GB2312" w:hint="eastAsia"/>
          <w:sz w:val="32"/>
          <w:szCs w:val="32"/>
        </w:rPr>
        <w:t>福建中医药大学办公室</w:t>
      </w:r>
    </w:p>
    <w:p w:rsidR="00393F55" w:rsidRDefault="00393F55" w:rsidP="00555D38">
      <w:pPr>
        <w:spacing w:line="600" w:lineRule="exact"/>
        <w:ind w:right="640"/>
        <w:jc w:val="right"/>
        <w:rPr>
          <w:rFonts w:ascii="仿宋_GB2312" w:eastAsia="仿宋_GB2312"/>
          <w:sz w:val="32"/>
          <w:szCs w:val="32"/>
        </w:rPr>
      </w:pPr>
      <w:r>
        <w:rPr>
          <w:rFonts w:ascii="仿宋_GB2312" w:eastAsia="仿宋_GB2312" w:hint="eastAsia"/>
          <w:sz w:val="32"/>
          <w:szCs w:val="32"/>
        </w:rPr>
        <w:t>2022年7月12日</w:t>
      </w:r>
    </w:p>
    <w:p w:rsidR="00CB21E5" w:rsidRDefault="00CB21E5" w:rsidP="00555D38">
      <w:pPr>
        <w:spacing w:line="600" w:lineRule="exact"/>
        <w:ind w:firstLineChars="200" w:firstLine="640"/>
        <w:rPr>
          <w:rFonts w:ascii="仿宋_GB2312" w:eastAsia="仿宋_GB2312"/>
          <w:sz w:val="32"/>
          <w:szCs w:val="32"/>
        </w:rPr>
      </w:pPr>
    </w:p>
    <w:p w:rsidR="00CB21E5" w:rsidRDefault="00CB21E5" w:rsidP="00555D38">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（联系人：王  桂 </w:t>
      </w:r>
      <w:r>
        <w:rPr>
          <w:rFonts w:ascii="仿宋_GB2312" w:eastAsia="仿宋_GB2312"/>
          <w:sz w:val="32"/>
          <w:szCs w:val="32"/>
        </w:rPr>
        <w:t xml:space="preserve">  </w:t>
      </w:r>
      <w:r>
        <w:rPr>
          <w:rFonts w:ascii="仿宋_GB2312" w:eastAsia="仿宋_GB2312" w:hint="eastAsia"/>
          <w:sz w:val="32"/>
          <w:szCs w:val="32"/>
        </w:rPr>
        <w:t>联系</w:t>
      </w:r>
      <w:r>
        <w:rPr>
          <w:rFonts w:ascii="仿宋_GB2312" w:eastAsia="仿宋_GB2312"/>
          <w:sz w:val="32"/>
          <w:szCs w:val="32"/>
        </w:rPr>
        <w:t>电话：</w:t>
      </w:r>
      <w:r>
        <w:rPr>
          <w:rFonts w:ascii="仿宋_GB2312" w:eastAsia="仿宋_GB2312" w:hint="eastAsia"/>
          <w:sz w:val="32"/>
          <w:szCs w:val="32"/>
        </w:rPr>
        <w:t>0591-22861989</w:t>
      </w:r>
      <w:r>
        <w:rPr>
          <w:rFonts w:ascii="仿宋_GB2312" w:eastAsia="仿宋_GB2312"/>
          <w:sz w:val="32"/>
          <w:szCs w:val="32"/>
        </w:rPr>
        <w:t>）</w:t>
      </w:r>
    </w:p>
    <w:p w:rsidR="00393F55" w:rsidRDefault="00393F55" w:rsidP="00555D38">
      <w:pPr>
        <w:widowControl/>
        <w:spacing w:line="600" w:lineRule="exact"/>
        <w:rPr>
          <w:rFonts w:ascii="黑体" w:eastAsia="黑体" w:hAnsi="黑体"/>
          <w:sz w:val="32"/>
          <w:szCs w:val="32"/>
        </w:rPr>
      </w:pPr>
      <w:r>
        <w:rPr>
          <w:rFonts w:ascii="仿宋_GB2312" w:eastAsia="仿宋_GB2312" w:hint="eastAsia"/>
          <w:sz w:val="32"/>
          <w:szCs w:val="32"/>
        </w:rPr>
        <w:br w:type="page"/>
      </w:r>
      <w:r>
        <w:rPr>
          <w:rFonts w:ascii="黑体" w:eastAsia="黑体" w:hAnsi="黑体" w:hint="eastAsia"/>
          <w:sz w:val="32"/>
          <w:szCs w:val="32"/>
        </w:rPr>
        <w:lastRenderedPageBreak/>
        <w:t>附件1</w:t>
      </w:r>
    </w:p>
    <w:p w:rsidR="00393F55" w:rsidRDefault="00393F55" w:rsidP="00555D38">
      <w:pPr>
        <w:spacing w:line="600" w:lineRule="exact"/>
        <w:ind w:right="640"/>
        <w:jc w:val="center"/>
        <w:rPr>
          <w:rFonts w:asciiTheme="minorEastAsia" w:hAnsiTheme="minorEastAsia"/>
          <w:b/>
          <w:sz w:val="36"/>
          <w:szCs w:val="36"/>
        </w:rPr>
      </w:pPr>
      <w:r>
        <w:rPr>
          <w:rFonts w:asciiTheme="minorEastAsia" w:hAnsiTheme="minorEastAsia" w:hint="eastAsia"/>
          <w:b/>
          <w:sz w:val="36"/>
          <w:szCs w:val="36"/>
        </w:rPr>
        <w:t xml:space="preserve"> 《福建中医药大学章程修订草案》征求意见表</w:t>
      </w:r>
    </w:p>
    <w:tbl>
      <w:tblPr>
        <w:tblStyle w:val="a3"/>
        <w:tblW w:w="8642" w:type="dxa"/>
        <w:jc w:val="center"/>
        <w:tblLook w:val="04A0" w:firstRow="1" w:lastRow="0" w:firstColumn="1" w:lastColumn="0" w:noHBand="0" w:noVBand="1"/>
      </w:tblPr>
      <w:tblGrid>
        <w:gridCol w:w="846"/>
        <w:gridCol w:w="850"/>
        <w:gridCol w:w="851"/>
        <w:gridCol w:w="2268"/>
        <w:gridCol w:w="2126"/>
        <w:gridCol w:w="851"/>
        <w:gridCol w:w="850"/>
      </w:tblGrid>
      <w:tr w:rsidR="00393F55" w:rsidTr="00F23024">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393F55" w:rsidRDefault="00393F55" w:rsidP="00555D38">
            <w:pPr>
              <w:spacing w:line="600" w:lineRule="exact"/>
              <w:jc w:val="center"/>
              <w:rPr>
                <w:rFonts w:ascii="仿宋_GB2312" w:eastAsia="仿宋_GB2312" w:hAnsiTheme="minorEastAsia"/>
                <w:b/>
                <w:sz w:val="28"/>
                <w:szCs w:val="24"/>
              </w:rPr>
            </w:pPr>
            <w:r>
              <w:rPr>
                <w:rFonts w:ascii="仿宋_GB2312" w:eastAsia="仿宋_GB2312" w:hAnsiTheme="minorEastAsia" w:hint="eastAsia"/>
                <w:b/>
                <w:sz w:val="28"/>
                <w:szCs w:val="24"/>
              </w:rPr>
              <w:t>单位</w:t>
            </w:r>
          </w:p>
        </w:tc>
        <w:tc>
          <w:tcPr>
            <w:tcW w:w="850" w:type="dxa"/>
            <w:tcBorders>
              <w:top w:val="single" w:sz="4" w:space="0" w:color="auto"/>
              <w:left w:val="single" w:sz="4" w:space="0" w:color="auto"/>
              <w:bottom w:val="single" w:sz="4" w:space="0" w:color="auto"/>
              <w:right w:val="single" w:sz="4" w:space="0" w:color="auto"/>
            </w:tcBorders>
            <w:vAlign w:val="center"/>
            <w:hideMark/>
          </w:tcPr>
          <w:p w:rsidR="00393F55" w:rsidRDefault="00393F55" w:rsidP="00555D38">
            <w:pPr>
              <w:spacing w:line="600" w:lineRule="exact"/>
              <w:jc w:val="center"/>
              <w:rPr>
                <w:rFonts w:ascii="仿宋_GB2312" w:eastAsia="仿宋_GB2312" w:hAnsiTheme="minorEastAsia"/>
                <w:b/>
                <w:sz w:val="28"/>
                <w:szCs w:val="24"/>
              </w:rPr>
            </w:pPr>
            <w:r>
              <w:rPr>
                <w:rFonts w:ascii="仿宋_GB2312" w:eastAsia="仿宋_GB2312" w:hAnsiTheme="minorEastAsia" w:hint="eastAsia"/>
                <w:b/>
                <w:sz w:val="28"/>
                <w:szCs w:val="24"/>
              </w:rPr>
              <w:t>职务</w:t>
            </w:r>
          </w:p>
        </w:tc>
        <w:tc>
          <w:tcPr>
            <w:tcW w:w="851" w:type="dxa"/>
            <w:tcBorders>
              <w:top w:val="single" w:sz="4" w:space="0" w:color="auto"/>
              <w:left w:val="single" w:sz="4" w:space="0" w:color="auto"/>
              <w:bottom w:val="single" w:sz="4" w:space="0" w:color="auto"/>
              <w:right w:val="single" w:sz="4" w:space="0" w:color="auto"/>
            </w:tcBorders>
            <w:vAlign w:val="center"/>
            <w:hideMark/>
          </w:tcPr>
          <w:p w:rsidR="00393F55" w:rsidRDefault="00393F55" w:rsidP="00555D38">
            <w:pPr>
              <w:spacing w:line="600" w:lineRule="exact"/>
              <w:jc w:val="center"/>
              <w:rPr>
                <w:rFonts w:ascii="仿宋_GB2312" w:eastAsia="仿宋_GB2312" w:hAnsiTheme="minorEastAsia"/>
                <w:b/>
                <w:sz w:val="28"/>
                <w:szCs w:val="24"/>
              </w:rPr>
            </w:pPr>
            <w:r>
              <w:rPr>
                <w:rFonts w:ascii="仿宋_GB2312" w:eastAsia="仿宋_GB2312" w:hAnsiTheme="minorEastAsia" w:hint="eastAsia"/>
                <w:b/>
                <w:sz w:val="28"/>
                <w:szCs w:val="24"/>
              </w:rPr>
              <w:t>姓名</w:t>
            </w:r>
          </w:p>
        </w:tc>
        <w:tc>
          <w:tcPr>
            <w:tcW w:w="2268" w:type="dxa"/>
            <w:tcBorders>
              <w:top w:val="single" w:sz="4" w:space="0" w:color="auto"/>
              <w:left w:val="single" w:sz="4" w:space="0" w:color="auto"/>
              <w:bottom w:val="single" w:sz="4" w:space="0" w:color="auto"/>
              <w:right w:val="single" w:sz="4" w:space="0" w:color="auto"/>
            </w:tcBorders>
            <w:vAlign w:val="center"/>
            <w:hideMark/>
          </w:tcPr>
          <w:p w:rsidR="00393F55" w:rsidRDefault="00393F55" w:rsidP="00555D38">
            <w:pPr>
              <w:spacing w:line="600" w:lineRule="exact"/>
              <w:jc w:val="center"/>
              <w:rPr>
                <w:rFonts w:ascii="仿宋_GB2312" w:eastAsia="仿宋_GB2312" w:hAnsiTheme="minorEastAsia"/>
                <w:b/>
                <w:sz w:val="28"/>
                <w:szCs w:val="24"/>
              </w:rPr>
            </w:pPr>
            <w:r>
              <w:rPr>
                <w:rFonts w:ascii="仿宋_GB2312" w:eastAsia="仿宋_GB2312" w:hAnsiTheme="minorEastAsia" w:hint="eastAsia"/>
                <w:b/>
                <w:sz w:val="28"/>
                <w:szCs w:val="24"/>
              </w:rPr>
              <w:t>修改意见</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3F55" w:rsidRDefault="00393F55" w:rsidP="00555D38">
            <w:pPr>
              <w:spacing w:line="600" w:lineRule="exact"/>
              <w:jc w:val="center"/>
              <w:rPr>
                <w:rFonts w:ascii="仿宋_GB2312" w:eastAsia="仿宋_GB2312" w:hAnsiTheme="minorEastAsia"/>
                <w:b/>
                <w:sz w:val="28"/>
                <w:szCs w:val="24"/>
              </w:rPr>
            </w:pPr>
            <w:r>
              <w:rPr>
                <w:rFonts w:ascii="仿宋_GB2312" w:eastAsia="仿宋_GB2312" w:hAnsiTheme="minorEastAsia" w:hint="eastAsia"/>
                <w:b/>
                <w:sz w:val="28"/>
                <w:szCs w:val="24"/>
              </w:rPr>
              <w:t>修改依据</w:t>
            </w:r>
          </w:p>
        </w:tc>
        <w:tc>
          <w:tcPr>
            <w:tcW w:w="851" w:type="dxa"/>
            <w:tcBorders>
              <w:top w:val="single" w:sz="4" w:space="0" w:color="auto"/>
              <w:left w:val="single" w:sz="4" w:space="0" w:color="auto"/>
              <w:bottom w:val="single" w:sz="4" w:space="0" w:color="auto"/>
              <w:right w:val="single" w:sz="4" w:space="0" w:color="auto"/>
            </w:tcBorders>
            <w:vAlign w:val="center"/>
            <w:hideMark/>
          </w:tcPr>
          <w:p w:rsidR="00393F55" w:rsidRDefault="00393F55" w:rsidP="00555D38">
            <w:pPr>
              <w:spacing w:line="600" w:lineRule="exact"/>
              <w:jc w:val="center"/>
              <w:rPr>
                <w:rFonts w:ascii="仿宋_GB2312" w:eastAsia="仿宋_GB2312" w:hAnsiTheme="minorEastAsia"/>
                <w:b/>
                <w:sz w:val="28"/>
                <w:szCs w:val="24"/>
              </w:rPr>
            </w:pPr>
            <w:r>
              <w:rPr>
                <w:rFonts w:ascii="仿宋_GB2312" w:eastAsia="仿宋_GB2312" w:hAnsiTheme="minorEastAsia" w:hint="eastAsia"/>
                <w:b/>
                <w:sz w:val="28"/>
                <w:szCs w:val="24"/>
              </w:rPr>
              <w:t>联系方式</w:t>
            </w:r>
          </w:p>
        </w:tc>
        <w:tc>
          <w:tcPr>
            <w:tcW w:w="850" w:type="dxa"/>
            <w:tcBorders>
              <w:top w:val="single" w:sz="4" w:space="0" w:color="auto"/>
              <w:left w:val="single" w:sz="4" w:space="0" w:color="auto"/>
              <w:bottom w:val="single" w:sz="4" w:space="0" w:color="auto"/>
              <w:right w:val="single" w:sz="4" w:space="0" w:color="auto"/>
            </w:tcBorders>
            <w:vAlign w:val="center"/>
            <w:hideMark/>
          </w:tcPr>
          <w:p w:rsidR="00393F55" w:rsidRDefault="00393F55" w:rsidP="00555D38">
            <w:pPr>
              <w:spacing w:line="600" w:lineRule="exact"/>
              <w:jc w:val="center"/>
              <w:rPr>
                <w:rFonts w:ascii="仿宋_GB2312" w:eastAsia="仿宋_GB2312" w:hAnsiTheme="minorEastAsia"/>
                <w:b/>
                <w:sz w:val="28"/>
                <w:szCs w:val="24"/>
              </w:rPr>
            </w:pPr>
            <w:r>
              <w:rPr>
                <w:rFonts w:ascii="仿宋_GB2312" w:eastAsia="仿宋_GB2312" w:hAnsiTheme="minorEastAsia" w:hint="eastAsia"/>
                <w:b/>
                <w:sz w:val="28"/>
                <w:szCs w:val="24"/>
              </w:rPr>
              <w:t>备注</w:t>
            </w:r>
          </w:p>
        </w:tc>
      </w:tr>
      <w:tr w:rsidR="00393F55" w:rsidTr="003E65EA">
        <w:trPr>
          <w:trHeight w:val="3402"/>
          <w:jc w:val="center"/>
        </w:trPr>
        <w:tc>
          <w:tcPr>
            <w:tcW w:w="846" w:type="dxa"/>
            <w:tcBorders>
              <w:top w:val="single" w:sz="4" w:space="0" w:color="auto"/>
              <w:left w:val="single" w:sz="4" w:space="0" w:color="auto"/>
              <w:bottom w:val="single" w:sz="4" w:space="0" w:color="auto"/>
              <w:right w:val="single" w:sz="4" w:space="0" w:color="auto"/>
            </w:tcBorders>
          </w:tcPr>
          <w:p w:rsidR="00393F55" w:rsidRDefault="00393F55" w:rsidP="00555D38">
            <w:pPr>
              <w:spacing w:line="600" w:lineRule="exact"/>
              <w:ind w:right="640"/>
              <w:rPr>
                <w:rFonts w:ascii="仿宋_GB2312" w:eastAsia="仿宋_GB2312"/>
                <w:sz w:val="32"/>
                <w:szCs w:val="32"/>
              </w:rPr>
            </w:pPr>
          </w:p>
        </w:tc>
        <w:tc>
          <w:tcPr>
            <w:tcW w:w="850" w:type="dxa"/>
            <w:tcBorders>
              <w:top w:val="single" w:sz="4" w:space="0" w:color="auto"/>
              <w:left w:val="single" w:sz="4" w:space="0" w:color="auto"/>
              <w:bottom w:val="single" w:sz="4" w:space="0" w:color="auto"/>
              <w:right w:val="single" w:sz="4" w:space="0" w:color="auto"/>
            </w:tcBorders>
          </w:tcPr>
          <w:p w:rsidR="00393F55" w:rsidRDefault="00393F55" w:rsidP="00555D38">
            <w:pPr>
              <w:spacing w:line="600" w:lineRule="exact"/>
              <w:ind w:right="640"/>
              <w:rPr>
                <w:rFonts w:ascii="仿宋_GB2312" w:eastAsia="仿宋_GB2312"/>
                <w:sz w:val="32"/>
                <w:szCs w:val="32"/>
              </w:rPr>
            </w:pPr>
          </w:p>
        </w:tc>
        <w:tc>
          <w:tcPr>
            <w:tcW w:w="851" w:type="dxa"/>
            <w:tcBorders>
              <w:top w:val="single" w:sz="4" w:space="0" w:color="auto"/>
              <w:left w:val="single" w:sz="4" w:space="0" w:color="auto"/>
              <w:bottom w:val="single" w:sz="4" w:space="0" w:color="auto"/>
              <w:right w:val="single" w:sz="4" w:space="0" w:color="auto"/>
            </w:tcBorders>
          </w:tcPr>
          <w:p w:rsidR="00393F55" w:rsidRDefault="00393F55" w:rsidP="00555D38">
            <w:pPr>
              <w:spacing w:line="600" w:lineRule="exact"/>
              <w:ind w:right="640"/>
              <w:rPr>
                <w:rFonts w:ascii="仿宋_GB2312" w:eastAsia="仿宋_GB2312"/>
                <w:sz w:val="32"/>
                <w:szCs w:val="32"/>
              </w:rPr>
            </w:pPr>
          </w:p>
        </w:tc>
        <w:tc>
          <w:tcPr>
            <w:tcW w:w="2268" w:type="dxa"/>
            <w:tcBorders>
              <w:top w:val="single" w:sz="4" w:space="0" w:color="auto"/>
              <w:left w:val="single" w:sz="4" w:space="0" w:color="auto"/>
              <w:bottom w:val="single" w:sz="4" w:space="0" w:color="auto"/>
              <w:right w:val="single" w:sz="4" w:space="0" w:color="auto"/>
            </w:tcBorders>
          </w:tcPr>
          <w:p w:rsidR="00393F55" w:rsidRDefault="00393F55" w:rsidP="00555D38">
            <w:pPr>
              <w:spacing w:line="600" w:lineRule="exact"/>
              <w:ind w:right="640"/>
              <w:rPr>
                <w:rFonts w:ascii="仿宋_GB2312" w:eastAsia="仿宋_GB2312"/>
                <w:sz w:val="32"/>
                <w:szCs w:val="32"/>
              </w:rPr>
            </w:pPr>
          </w:p>
        </w:tc>
        <w:tc>
          <w:tcPr>
            <w:tcW w:w="2126" w:type="dxa"/>
            <w:tcBorders>
              <w:top w:val="single" w:sz="4" w:space="0" w:color="auto"/>
              <w:left w:val="single" w:sz="4" w:space="0" w:color="auto"/>
              <w:bottom w:val="single" w:sz="4" w:space="0" w:color="auto"/>
              <w:right w:val="single" w:sz="4" w:space="0" w:color="auto"/>
            </w:tcBorders>
            <w:vAlign w:val="center"/>
          </w:tcPr>
          <w:p w:rsidR="00393F55" w:rsidRDefault="00393F55" w:rsidP="00555D38">
            <w:pPr>
              <w:spacing w:line="600" w:lineRule="exact"/>
              <w:ind w:right="640"/>
              <w:rPr>
                <w:rFonts w:ascii="仿宋_GB2312" w:eastAsia="仿宋_GB2312"/>
                <w:sz w:val="32"/>
                <w:szCs w:val="32"/>
              </w:rPr>
            </w:pPr>
          </w:p>
        </w:tc>
        <w:tc>
          <w:tcPr>
            <w:tcW w:w="851" w:type="dxa"/>
            <w:tcBorders>
              <w:top w:val="single" w:sz="4" w:space="0" w:color="auto"/>
              <w:left w:val="single" w:sz="4" w:space="0" w:color="auto"/>
              <w:bottom w:val="single" w:sz="4" w:space="0" w:color="auto"/>
              <w:right w:val="single" w:sz="4" w:space="0" w:color="auto"/>
            </w:tcBorders>
            <w:vAlign w:val="center"/>
          </w:tcPr>
          <w:p w:rsidR="00393F55" w:rsidRDefault="00393F55" w:rsidP="00555D38">
            <w:pPr>
              <w:spacing w:line="600" w:lineRule="exact"/>
              <w:ind w:right="640"/>
              <w:rPr>
                <w:rFonts w:ascii="仿宋_GB2312" w:eastAsia="仿宋_GB2312"/>
                <w:sz w:val="32"/>
                <w:szCs w:val="32"/>
              </w:rPr>
            </w:pPr>
          </w:p>
        </w:tc>
        <w:tc>
          <w:tcPr>
            <w:tcW w:w="850" w:type="dxa"/>
            <w:tcBorders>
              <w:top w:val="single" w:sz="4" w:space="0" w:color="auto"/>
              <w:left w:val="single" w:sz="4" w:space="0" w:color="auto"/>
              <w:bottom w:val="single" w:sz="4" w:space="0" w:color="auto"/>
              <w:right w:val="single" w:sz="4" w:space="0" w:color="auto"/>
            </w:tcBorders>
            <w:vAlign w:val="center"/>
          </w:tcPr>
          <w:p w:rsidR="00393F55" w:rsidRDefault="00393F55" w:rsidP="00555D38">
            <w:pPr>
              <w:spacing w:line="600" w:lineRule="exact"/>
              <w:ind w:right="640"/>
              <w:rPr>
                <w:rFonts w:ascii="仿宋_GB2312" w:eastAsia="仿宋_GB2312"/>
                <w:sz w:val="32"/>
                <w:szCs w:val="32"/>
              </w:rPr>
            </w:pPr>
          </w:p>
        </w:tc>
      </w:tr>
    </w:tbl>
    <w:p w:rsidR="00393F55" w:rsidRDefault="00393F55" w:rsidP="00555D38">
      <w:pPr>
        <w:spacing w:line="600" w:lineRule="exact"/>
        <w:ind w:right="640"/>
        <w:rPr>
          <w:rFonts w:ascii="仿宋_GB2312" w:eastAsia="仿宋_GB2312"/>
          <w:sz w:val="32"/>
          <w:szCs w:val="32"/>
        </w:rPr>
      </w:pPr>
      <w:r>
        <w:rPr>
          <w:rFonts w:ascii="仿宋_GB2312" w:eastAsia="仿宋_GB2312" w:hint="eastAsia"/>
          <w:sz w:val="32"/>
          <w:szCs w:val="32"/>
        </w:rPr>
        <w:t>注：请提交此表或批注修改《章程草案》。</w:t>
      </w:r>
    </w:p>
    <w:p w:rsidR="00393F55" w:rsidRDefault="00393F55" w:rsidP="00555D38">
      <w:pPr>
        <w:spacing w:line="600" w:lineRule="exact"/>
        <w:ind w:right="640"/>
        <w:rPr>
          <w:rFonts w:ascii="仿宋_GB2312" w:eastAsia="仿宋_GB2312"/>
          <w:sz w:val="32"/>
          <w:szCs w:val="32"/>
        </w:rPr>
      </w:pPr>
    </w:p>
    <w:p w:rsidR="00393F55" w:rsidRDefault="00393F55" w:rsidP="00555D38">
      <w:pPr>
        <w:spacing w:line="600" w:lineRule="exact"/>
        <w:ind w:right="640"/>
        <w:rPr>
          <w:rFonts w:ascii="仿宋_GB2312" w:eastAsia="仿宋_GB2312"/>
          <w:sz w:val="32"/>
          <w:szCs w:val="32"/>
        </w:rPr>
      </w:pPr>
    </w:p>
    <w:p w:rsidR="00393F55" w:rsidRDefault="00393F55" w:rsidP="00555D38">
      <w:pPr>
        <w:spacing w:line="600" w:lineRule="exact"/>
        <w:ind w:right="640"/>
        <w:rPr>
          <w:rFonts w:ascii="仿宋_GB2312" w:eastAsia="仿宋_GB2312"/>
          <w:sz w:val="32"/>
          <w:szCs w:val="32"/>
        </w:rPr>
      </w:pPr>
    </w:p>
    <w:p w:rsidR="00393F55" w:rsidRDefault="00393F55" w:rsidP="00555D38">
      <w:pPr>
        <w:spacing w:line="600" w:lineRule="exact"/>
        <w:ind w:right="640"/>
        <w:rPr>
          <w:rFonts w:ascii="仿宋_GB2312" w:eastAsia="仿宋_GB2312"/>
          <w:sz w:val="32"/>
          <w:szCs w:val="32"/>
        </w:rPr>
      </w:pPr>
    </w:p>
    <w:p w:rsidR="00393F55" w:rsidRDefault="00393F55" w:rsidP="00555D38">
      <w:pPr>
        <w:spacing w:line="600" w:lineRule="exact"/>
        <w:ind w:right="640"/>
        <w:rPr>
          <w:rFonts w:ascii="仿宋_GB2312" w:eastAsia="仿宋_GB2312"/>
          <w:sz w:val="32"/>
          <w:szCs w:val="32"/>
        </w:rPr>
      </w:pPr>
    </w:p>
    <w:p w:rsidR="00393F55" w:rsidRDefault="00393F55" w:rsidP="00555D38">
      <w:pPr>
        <w:spacing w:line="600" w:lineRule="exact"/>
        <w:ind w:right="640"/>
        <w:rPr>
          <w:rFonts w:ascii="仿宋_GB2312" w:eastAsia="仿宋_GB2312"/>
          <w:sz w:val="32"/>
          <w:szCs w:val="32"/>
        </w:rPr>
      </w:pPr>
    </w:p>
    <w:p w:rsidR="00393F55" w:rsidRDefault="00393F55" w:rsidP="00555D38">
      <w:pPr>
        <w:spacing w:line="600" w:lineRule="exact"/>
        <w:ind w:right="640"/>
        <w:rPr>
          <w:rFonts w:ascii="仿宋_GB2312" w:eastAsia="仿宋_GB2312"/>
          <w:sz w:val="32"/>
          <w:szCs w:val="32"/>
        </w:rPr>
      </w:pPr>
    </w:p>
    <w:p w:rsidR="00393F55" w:rsidRDefault="00393F55" w:rsidP="00555D38">
      <w:pPr>
        <w:spacing w:line="600" w:lineRule="exact"/>
        <w:ind w:right="640"/>
        <w:rPr>
          <w:rFonts w:ascii="仿宋_GB2312" w:eastAsia="仿宋_GB2312"/>
          <w:sz w:val="32"/>
          <w:szCs w:val="32"/>
        </w:rPr>
      </w:pPr>
    </w:p>
    <w:p w:rsidR="00393F55" w:rsidRDefault="004505B1" w:rsidP="00555D38">
      <w:pPr>
        <w:tabs>
          <w:tab w:val="left" w:pos="6258"/>
        </w:tabs>
        <w:spacing w:line="600" w:lineRule="exact"/>
        <w:ind w:right="640"/>
        <w:rPr>
          <w:rFonts w:ascii="仿宋_GB2312" w:eastAsia="仿宋_GB2312"/>
          <w:sz w:val="32"/>
          <w:szCs w:val="32"/>
        </w:rPr>
      </w:pPr>
      <w:r>
        <w:rPr>
          <w:rFonts w:ascii="仿宋_GB2312" w:eastAsia="仿宋_GB2312"/>
          <w:sz w:val="32"/>
          <w:szCs w:val="32"/>
        </w:rPr>
        <w:tab/>
      </w:r>
    </w:p>
    <w:p w:rsidR="00393F55" w:rsidRDefault="00393F55" w:rsidP="00555D38">
      <w:pPr>
        <w:spacing w:line="600" w:lineRule="exact"/>
        <w:ind w:right="640"/>
        <w:rPr>
          <w:rFonts w:ascii="仿宋_GB2312" w:eastAsia="仿宋_GB2312"/>
          <w:sz w:val="32"/>
          <w:szCs w:val="32"/>
        </w:rPr>
      </w:pPr>
    </w:p>
    <w:p w:rsidR="00393F55" w:rsidRDefault="00393F55" w:rsidP="00555D38">
      <w:pPr>
        <w:widowControl/>
        <w:spacing w:line="600" w:lineRule="exact"/>
        <w:jc w:val="left"/>
        <w:rPr>
          <w:rFonts w:ascii="黑体" w:eastAsia="黑体" w:hAnsi="黑体"/>
          <w:sz w:val="32"/>
          <w:szCs w:val="32"/>
        </w:rPr>
        <w:sectPr w:rsidR="00393F55" w:rsidSect="004505B1">
          <w:footerReference w:type="even" r:id="rId7"/>
          <w:footerReference w:type="default" r:id="rId8"/>
          <w:pgSz w:w="11906" w:h="16838" w:code="9"/>
          <w:pgMar w:top="2098" w:right="1474" w:bottom="1985" w:left="1588" w:header="851" w:footer="992" w:gutter="0"/>
          <w:cols w:space="720"/>
          <w:docGrid w:type="lines" w:linePitch="312"/>
        </w:sectPr>
      </w:pPr>
    </w:p>
    <w:p w:rsidR="00902612" w:rsidRPr="00923B7B" w:rsidRDefault="00393F55" w:rsidP="00555D38">
      <w:pPr>
        <w:spacing w:line="600" w:lineRule="exact"/>
        <w:rPr>
          <w:rFonts w:ascii="黑体" w:eastAsia="黑体" w:hAnsi="黑体"/>
          <w:sz w:val="32"/>
          <w:szCs w:val="32"/>
        </w:rPr>
      </w:pPr>
      <w:r>
        <w:rPr>
          <w:rFonts w:ascii="黑体" w:eastAsia="黑体" w:hAnsi="黑体" w:hint="eastAsia"/>
          <w:sz w:val="32"/>
          <w:szCs w:val="32"/>
        </w:rPr>
        <w:lastRenderedPageBreak/>
        <w:t>附件</w:t>
      </w:r>
      <w:r>
        <w:rPr>
          <w:rFonts w:ascii="黑体" w:eastAsia="黑体" w:hAnsi="黑体"/>
          <w:sz w:val="32"/>
          <w:szCs w:val="32"/>
        </w:rPr>
        <w:t>2</w:t>
      </w:r>
    </w:p>
    <w:p w:rsidR="00555D38" w:rsidRDefault="00555D38" w:rsidP="00555D38">
      <w:pPr>
        <w:spacing w:line="600" w:lineRule="exact"/>
        <w:jc w:val="center"/>
        <w:rPr>
          <w:rFonts w:ascii="宋体" w:hAnsi="宋体"/>
          <w:b/>
          <w:sz w:val="44"/>
          <w:szCs w:val="44"/>
        </w:rPr>
      </w:pPr>
    </w:p>
    <w:p w:rsidR="00923B7B" w:rsidRPr="003151EB" w:rsidRDefault="003151EB" w:rsidP="00555D38">
      <w:pPr>
        <w:spacing w:line="600" w:lineRule="exact"/>
        <w:jc w:val="center"/>
        <w:rPr>
          <w:rFonts w:ascii="宋体" w:hAnsi="宋体"/>
          <w:b/>
          <w:sz w:val="44"/>
          <w:szCs w:val="44"/>
        </w:rPr>
      </w:pPr>
      <w:r w:rsidRPr="003151EB">
        <w:rPr>
          <w:rFonts w:ascii="宋体" w:hAnsi="宋体" w:hint="eastAsia"/>
          <w:b/>
          <w:sz w:val="44"/>
          <w:szCs w:val="44"/>
        </w:rPr>
        <w:t>《福建中医药大学章程》修订草案</w:t>
      </w:r>
    </w:p>
    <w:p w:rsidR="00923B7B" w:rsidRDefault="00923B7B" w:rsidP="00555D38">
      <w:pPr>
        <w:spacing w:line="600" w:lineRule="exact"/>
        <w:jc w:val="center"/>
        <w:rPr>
          <w:rFonts w:ascii="宋体" w:hAnsi="宋体"/>
          <w:b/>
          <w:sz w:val="44"/>
          <w:szCs w:val="44"/>
        </w:rPr>
      </w:pPr>
    </w:p>
    <w:p w:rsidR="00923B7B" w:rsidRDefault="00923B7B" w:rsidP="00555D38">
      <w:pPr>
        <w:spacing w:line="600" w:lineRule="exact"/>
        <w:jc w:val="center"/>
        <w:rPr>
          <w:rFonts w:ascii="宋体" w:hAnsi="宋体"/>
          <w:b/>
          <w:sz w:val="44"/>
          <w:szCs w:val="44"/>
        </w:rPr>
      </w:pPr>
      <w:r>
        <w:rPr>
          <w:rFonts w:ascii="宋体" w:hAnsi="宋体" w:hint="eastAsia"/>
          <w:b/>
          <w:sz w:val="44"/>
          <w:szCs w:val="44"/>
        </w:rPr>
        <w:t>目 录</w:t>
      </w:r>
    </w:p>
    <w:p w:rsidR="00923B7B" w:rsidRDefault="00923B7B" w:rsidP="00555D38">
      <w:pPr>
        <w:spacing w:line="600" w:lineRule="exact"/>
        <w:jc w:val="center"/>
        <w:rPr>
          <w:rFonts w:ascii="宋体" w:hAnsi="宋体"/>
          <w:b/>
          <w:sz w:val="44"/>
          <w:szCs w:val="44"/>
        </w:rPr>
      </w:pPr>
    </w:p>
    <w:p w:rsidR="00923B7B" w:rsidRDefault="00923B7B" w:rsidP="00555D38">
      <w:pPr>
        <w:spacing w:line="600" w:lineRule="exact"/>
        <w:rPr>
          <w:rFonts w:ascii="仿宋_GB2312" w:eastAsia="仿宋_GB2312" w:hAnsi="宋体"/>
          <w:sz w:val="32"/>
          <w:szCs w:val="32"/>
        </w:rPr>
      </w:pPr>
      <w:r>
        <w:rPr>
          <w:rFonts w:ascii="仿宋_GB2312" w:eastAsia="仿宋_GB2312" w:hAnsi="宋体" w:hint="eastAsia"/>
          <w:sz w:val="32"/>
          <w:szCs w:val="32"/>
        </w:rPr>
        <w:t>序  言</w:t>
      </w:r>
    </w:p>
    <w:p w:rsidR="00923B7B" w:rsidRDefault="00923B7B" w:rsidP="00555D38">
      <w:pPr>
        <w:pStyle w:val="a6"/>
        <w:numPr>
          <w:ilvl w:val="0"/>
          <w:numId w:val="1"/>
        </w:numPr>
        <w:spacing w:line="600" w:lineRule="exact"/>
        <w:ind w:firstLineChars="0"/>
        <w:rPr>
          <w:rFonts w:ascii="仿宋_GB2312" w:eastAsia="仿宋_GB2312"/>
          <w:sz w:val="32"/>
          <w:szCs w:val="32"/>
        </w:rPr>
      </w:pPr>
      <w:r>
        <w:rPr>
          <w:rFonts w:ascii="仿宋_GB2312" w:eastAsia="仿宋_GB2312" w:hint="eastAsia"/>
          <w:sz w:val="32"/>
          <w:szCs w:val="32"/>
        </w:rPr>
        <w:t>总则</w:t>
      </w:r>
    </w:p>
    <w:p w:rsidR="00923B7B" w:rsidRDefault="00923B7B" w:rsidP="00555D38">
      <w:pPr>
        <w:pStyle w:val="a6"/>
        <w:numPr>
          <w:ilvl w:val="0"/>
          <w:numId w:val="1"/>
        </w:numPr>
        <w:spacing w:line="600" w:lineRule="exact"/>
        <w:ind w:firstLineChars="0"/>
        <w:rPr>
          <w:rFonts w:ascii="仿宋_GB2312" w:eastAsia="仿宋_GB2312"/>
          <w:sz w:val="32"/>
          <w:szCs w:val="32"/>
        </w:rPr>
      </w:pPr>
      <w:r>
        <w:rPr>
          <w:rFonts w:ascii="仿宋_GB2312" w:eastAsia="仿宋_GB2312" w:hint="eastAsia"/>
          <w:sz w:val="32"/>
          <w:szCs w:val="32"/>
        </w:rPr>
        <w:t>学校功能和教育形式</w:t>
      </w:r>
    </w:p>
    <w:p w:rsidR="00923B7B" w:rsidRDefault="00923B7B" w:rsidP="00555D38">
      <w:pPr>
        <w:pStyle w:val="a6"/>
        <w:numPr>
          <w:ilvl w:val="0"/>
          <w:numId w:val="1"/>
        </w:numPr>
        <w:spacing w:line="600" w:lineRule="exact"/>
        <w:ind w:firstLineChars="0"/>
        <w:rPr>
          <w:rFonts w:ascii="仿宋_GB2312" w:eastAsia="仿宋_GB2312"/>
          <w:sz w:val="32"/>
          <w:szCs w:val="32"/>
        </w:rPr>
      </w:pPr>
      <w:r>
        <w:rPr>
          <w:rFonts w:ascii="仿宋_GB2312" w:eastAsia="仿宋_GB2312" w:hint="eastAsia"/>
          <w:sz w:val="32"/>
          <w:szCs w:val="32"/>
        </w:rPr>
        <w:t>组织与结构</w:t>
      </w:r>
    </w:p>
    <w:p w:rsidR="00923B7B" w:rsidRDefault="00923B7B" w:rsidP="00555D38">
      <w:pPr>
        <w:pStyle w:val="a6"/>
        <w:spacing w:line="600" w:lineRule="exact"/>
        <w:ind w:left="840" w:firstLine="640"/>
        <w:rPr>
          <w:rFonts w:ascii="仿宋_GB2312" w:eastAsia="仿宋_GB2312"/>
          <w:sz w:val="32"/>
          <w:szCs w:val="32"/>
        </w:rPr>
      </w:pPr>
      <w:r>
        <w:rPr>
          <w:rFonts w:ascii="仿宋_GB2312" w:eastAsia="仿宋_GB2312" w:hint="eastAsia"/>
          <w:sz w:val="32"/>
          <w:szCs w:val="32"/>
        </w:rPr>
        <w:t>第一节  学校组织机构</w:t>
      </w:r>
    </w:p>
    <w:p w:rsidR="00923B7B" w:rsidRDefault="00923B7B" w:rsidP="00555D38">
      <w:pPr>
        <w:pStyle w:val="a6"/>
        <w:spacing w:line="600" w:lineRule="exact"/>
        <w:ind w:left="840" w:firstLine="640"/>
        <w:rPr>
          <w:rFonts w:ascii="仿宋_GB2312" w:eastAsia="仿宋_GB2312"/>
          <w:sz w:val="32"/>
          <w:szCs w:val="32"/>
        </w:rPr>
      </w:pPr>
      <w:r>
        <w:rPr>
          <w:rFonts w:ascii="仿宋_GB2312" w:eastAsia="仿宋_GB2312" w:hint="eastAsia"/>
          <w:sz w:val="32"/>
          <w:szCs w:val="32"/>
        </w:rPr>
        <w:t>第二节  学院</w:t>
      </w:r>
    </w:p>
    <w:p w:rsidR="00923B7B" w:rsidRDefault="00923B7B" w:rsidP="00555D38">
      <w:pPr>
        <w:pStyle w:val="a6"/>
        <w:numPr>
          <w:ilvl w:val="0"/>
          <w:numId w:val="1"/>
        </w:numPr>
        <w:spacing w:line="600" w:lineRule="exact"/>
        <w:ind w:firstLineChars="0"/>
        <w:rPr>
          <w:rFonts w:ascii="仿宋_GB2312" w:eastAsia="仿宋_GB2312"/>
          <w:sz w:val="32"/>
          <w:szCs w:val="32"/>
        </w:rPr>
      </w:pPr>
      <w:r>
        <w:rPr>
          <w:rFonts w:ascii="仿宋_GB2312" w:eastAsia="仿宋_GB2312" w:hint="eastAsia"/>
          <w:sz w:val="32"/>
          <w:szCs w:val="32"/>
        </w:rPr>
        <w:t>教职员工</w:t>
      </w:r>
    </w:p>
    <w:p w:rsidR="00923B7B" w:rsidRDefault="00923B7B" w:rsidP="00555D38">
      <w:pPr>
        <w:pStyle w:val="a6"/>
        <w:numPr>
          <w:ilvl w:val="0"/>
          <w:numId w:val="1"/>
        </w:numPr>
        <w:spacing w:line="600" w:lineRule="exact"/>
        <w:ind w:firstLineChars="0"/>
        <w:rPr>
          <w:rFonts w:ascii="仿宋_GB2312" w:eastAsia="仿宋_GB2312"/>
          <w:sz w:val="32"/>
          <w:szCs w:val="32"/>
        </w:rPr>
      </w:pPr>
      <w:r>
        <w:rPr>
          <w:rFonts w:ascii="仿宋_GB2312" w:eastAsia="仿宋_GB2312" w:hint="eastAsia"/>
          <w:sz w:val="32"/>
          <w:szCs w:val="32"/>
        </w:rPr>
        <w:t>学生  校友</w:t>
      </w:r>
    </w:p>
    <w:p w:rsidR="00923B7B" w:rsidRDefault="00923B7B" w:rsidP="00555D38">
      <w:pPr>
        <w:pStyle w:val="a6"/>
        <w:numPr>
          <w:ilvl w:val="0"/>
          <w:numId w:val="1"/>
        </w:numPr>
        <w:spacing w:line="600" w:lineRule="exact"/>
        <w:ind w:firstLineChars="0"/>
        <w:rPr>
          <w:rFonts w:ascii="仿宋_GB2312" w:eastAsia="仿宋_GB2312"/>
          <w:sz w:val="32"/>
          <w:szCs w:val="32"/>
        </w:rPr>
      </w:pPr>
      <w:r>
        <w:rPr>
          <w:rFonts w:ascii="仿宋_GB2312" w:eastAsia="仿宋_GB2312" w:hint="eastAsia"/>
          <w:sz w:val="32"/>
          <w:szCs w:val="32"/>
        </w:rPr>
        <w:t>经费  资产  后勤</w:t>
      </w:r>
    </w:p>
    <w:p w:rsidR="00923B7B" w:rsidRDefault="00923B7B" w:rsidP="00555D38">
      <w:pPr>
        <w:pStyle w:val="a6"/>
        <w:numPr>
          <w:ilvl w:val="0"/>
          <w:numId w:val="1"/>
        </w:numPr>
        <w:spacing w:line="600" w:lineRule="exact"/>
        <w:ind w:firstLineChars="0"/>
        <w:rPr>
          <w:rFonts w:ascii="仿宋_GB2312" w:eastAsia="仿宋_GB2312"/>
          <w:sz w:val="32"/>
          <w:szCs w:val="32"/>
        </w:rPr>
      </w:pPr>
      <w:r>
        <w:rPr>
          <w:rFonts w:ascii="仿宋_GB2312" w:eastAsia="仿宋_GB2312" w:hint="eastAsia"/>
          <w:sz w:val="32"/>
          <w:szCs w:val="32"/>
        </w:rPr>
        <w:t>校训  视觉形象识别系统  校庆日</w:t>
      </w:r>
    </w:p>
    <w:p w:rsidR="00923B7B" w:rsidRDefault="00923B7B" w:rsidP="00555D38">
      <w:pPr>
        <w:pStyle w:val="a6"/>
        <w:numPr>
          <w:ilvl w:val="0"/>
          <w:numId w:val="1"/>
        </w:numPr>
        <w:spacing w:line="600" w:lineRule="exact"/>
        <w:ind w:firstLineChars="0"/>
        <w:rPr>
          <w:rFonts w:ascii="仿宋_GB2312" w:eastAsia="仿宋_GB2312"/>
          <w:sz w:val="32"/>
          <w:szCs w:val="32"/>
        </w:rPr>
      </w:pPr>
      <w:r>
        <w:rPr>
          <w:rFonts w:ascii="仿宋_GB2312" w:eastAsia="仿宋_GB2312" w:hint="eastAsia"/>
          <w:sz w:val="32"/>
          <w:szCs w:val="32"/>
        </w:rPr>
        <w:t>附则</w:t>
      </w:r>
    </w:p>
    <w:p w:rsidR="00923B7B" w:rsidRDefault="00923B7B" w:rsidP="00555D38">
      <w:pPr>
        <w:spacing w:line="600" w:lineRule="exact"/>
        <w:ind w:firstLineChars="700" w:firstLine="2249"/>
        <w:rPr>
          <w:rFonts w:hAnsi="宋体"/>
          <w:b/>
          <w:sz w:val="32"/>
          <w:szCs w:val="36"/>
        </w:rPr>
      </w:pPr>
    </w:p>
    <w:p w:rsidR="00923B7B" w:rsidRDefault="00923B7B" w:rsidP="00555D38">
      <w:pPr>
        <w:spacing w:line="600" w:lineRule="exact"/>
        <w:jc w:val="center"/>
        <w:rPr>
          <w:rFonts w:hAnsi="宋体"/>
          <w:b/>
          <w:sz w:val="44"/>
          <w:szCs w:val="44"/>
        </w:rPr>
      </w:pPr>
    </w:p>
    <w:p w:rsidR="00923B7B" w:rsidRDefault="00923B7B" w:rsidP="00555D38">
      <w:pPr>
        <w:spacing w:line="600" w:lineRule="exact"/>
        <w:ind w:firstLineChars="1145" w:firstLine="3664"/>
        <w:rPr>
          <w:rFonts w:ascii="黑体" w:eastAsia="黑体"/>
          <w:sz w:val="32"/>
        </w:rPr>
      </w:pPr>
    </w:p>
    <w:p w:rsidR="00923B7B" w:rsidRDefault="00923B7B" w:rsidP="00555D38">
      <w:pPr>
        <w:spacing w:line="600" w:lineRule="exact"/>
        <w:ind w:firstLineChars="1145" w:firstLine="3664"/>
        <w:rPr>
          <w:rFonts w:ascii="黑体" w:eastAsia="黑体"/>
          <w:sz w:val="32"/>
        </w:rPr>
      </w:pPr>
    </w:p>
    <w:p w:rsidR="00923B7B" w:rsidRPr="00555D38" w:rsidRDefault="00923B7B" w:rsidP="00555D38">
      <w:pPr>
        <w:spacing w:line="600" w:lineRule="exact"/>
        <w:ind w:firstLineChars="1145" w:firstLine="3664"/>
        <w:rPr>
          <w:rFonts w:ascii="黑体" w:eastAsia="黑体" w:hAnsi="黑体"/>
          <w:sz w:val="32"/>
          <w:szCs w:val="32"/>
        </w:rPr>
      </w:pPr>
      <w:r w:rsidRPr="00555D38">
        <w:rPr>
          <w:rFonts w:ascii="黑体" w:eastAsia="黑体" w:hAnsi="黑体" w:hint="eastAsia"/>
          <w:sz w:val="32"/>
          <w:szCs w:val="32"/>
        </w:rPr>
        <w:lastRenderedPageBreak/>
        <w:t>序  言</w:t>
      </w:r>
    </w:p>
    <w:p w:rsidR="00923B7B" w:rsidRPr="00555D38" w:rsidRDefault="00923B7B" w:rsidP="00555D38">
      <w:pPr>
        <w:tabs>
          <w:tab w:val="left" w:pos="696"/>
        </w:tabs>
        <w:spacing w:line="600" w:lineRule="exact"/>
        <w:ind w:firstLineChars="200" w:firstLine="640"/>
        <w:rPr>
          <w:rFonts w:ascii="仿宋" w:eastAsia="仿宋" w:hAnsi="仿宋"/>
          <w:sz w:val="32"/>
          <w:szCs w:val="32"/>
        </w:rPr>
      </w:pPr>
      <w:r w:rsidRPr="00555D38">
        <w:rPr>
          <w:rFonts w:ascii="仿宋" w:eastAsia="仿宋" w:hAnsi="仿宋"/>
          <w:sz w:val="32"/>
          <w:szCs w:val="32"/>
        </w:rPr>
        <w:tab/>
      </w:r>
      <w:r w:rsidRPr="00555D38">
        <w:rPr>
          <w:rFonts w:ascii="仿宋" w:eastAsia="仿宋" w:hAnsi="仿宋" w:hint="eastAsia"/>
          <w:sz w:val="32"/>
          <w:szCs w:val="32"/>
        </w:rPr>
        <w:t>福建中医药</w:t>
      </w:r>
      <w:r w:rsidRPr="00555D38">
        <w:rPr>
          <w:rFonts w:ascii="仿宋" w:eastAsia="仿宋" w:hAnsi="仿宋" w:cs="宋体" w:hint="eastAsia"/>
          <w:spacing w:val="8"/>
          <w:kern w:val="0"/>
          <w:sz w:val="32"/>
          <w:szCs w:val="32"/>
        </w:rPr>
        <w:t>大学创建于1958年，是一所以中医药为主体，多学科协调发展的</w:t>
      </w:r>
      <w:r w:rsidR="00CB21E5" w:rsidRPr="00555D38">
        <w:rPr>
          <w:rFonts w:ascii="仿宋" w:eastAsia="仿宋" w:hAnsi="仿宋" w:cs="宋体" w:hint="eastAsia"/>
          <w:spacing w:val="8"/>
          <w:kern w:val="0"/>
          <w:sz w:val="32"/>
          <w:szCs w:val="32"/>
        </w:rPr>
        <w:t>福建</w:t>
      </w:r>
      <w:r w:rsidR="00CB21E5" w:rsidRPr="00555D38">
        <w:rPr>
          <w:rFonts w:ascii="仿宋" w:eastAsia="仿宋" w:hAnsi="仿宋" w:cs="宋体"/>
          <w:spacing w:val="8"/>
          <w:kern w:val="0"/>
          <w:sz w:val="32"/>
          <w:szCs w:val="32"/>
        </w:rPr>
        <w:t>省</w:t>
      </w:r>
      <w:r w:rsidRPr="00555D38">
        <w:rPr>
          <w:rFonts w:ascii="仿宋" w:eastAsia="仿宋" w:hAnsi="仿宋" w:cs="宋体" w:hint="eastAsia"/>
          <w:spacing w:val="8"/>
          <w:kern w:val="0"/>
          <w:sz w:val="32"/>
          <w:szCs w:val="32"/>
        </w:rPr>
        <w:t>“一流大学”建设高校。</w:t>
      </w:r>
    </w:p>
    <w:p w:rsidR="00923B7B" w:rsidRPr="00555D38" w:rsidRDefault="00923B7B" w:rsidP="00555D38">
      <w:pPr>
        <w:tabs>
          <w:tab w:val="left" w:pos="665"/>
        </w:tabs>
        <w:spacing w:line="600" w:lineRule="exact"/>
        <w:ind w:firstLineChars="200" w:firstLine="640"/>
        <w:rPr>
          <w:rFonts w:ascii="仿宋" w:eastAsia="仿宋" w:hAnsi="仿宋"/>
          <w:sz w:val="32"/>
          <w:szCs w:val="32"/>
        </w:rPr>
      </w:pPr>
      <w:r w:rsidRPr="00555D38">
        <w:rPr>
          <w:rFonts w:ascii="仿宋" w:eastAsia="仿宋" w:hAnsi="仿宋"/>
          <w:sz w:val="32"/>
          <w:szCs w:val="32"/>
        </w:rPr>
        <w:tab/>
      </w:r>
      <w:r w:rsidRPr="00555D38">
        <w:rPr>
          <w:rFonts w:ascii="仿宋" w:eastAsia="仿宋" w:hAnsi="仿宋" w:cs="宋体" w:hint="eastAsia"/>
          <w:spacing w:val="8"/>
          <w:kern w:val="0"/>
          <w:sz w:val="32"/>
          <w:szCs w:val="32"/>
        </w:rPr>
        <w:t>在长期的发展积淀中，学校汇聚了一批中医药大师，为中医药事业和国家经济社会发展培养了大批栋梁之才，积累了丰厚的中医药底蕴，创造了丰硕的高水平中医药科研成果，形成了优良的传统，凝练了独特的大学精神</w:t>
      </w:r>
      <w:r w:rsidRPr="00555D38">
        <w:rPr>
          <w:rFonts w:ascii="仿宋" w:eastAsia="仿宋" w:hAnsi="仿宋" w:hint="eastAsia"/>
          <w:sz w:val="32"/>
          <w:szCs w:val="32"/>
        </w:rPr>
        <w:t>，</w:t>
      </w:r>
      <w:r w:rsidRPr="00555D38">
        <w:rPr>
          <w:rFonts w:ascii="仿宋" w:eastAsia="仿宋" w:hAnsi="仿宋" w:cs="宋体" w:hint="eastAsia"/>
          <w:spacing w:val="8"/>
          <w:kern w:val="0"/>
          <w:sz w:val="32"/>
          <w:szCs w:val="32"/>
        </w:rPr>
        <w:t>在海内外赢得良好的学术声誉和社会声望。</w:t>
      </w:r>
    </w:p>
    <w:p w:rsidR="00923B7B" w:rsidRPr="00555D38" w:rsidRDefault="00923B7B" w:rsidP="00555D38">
      <w:pPr>
        <w:spacing w:line="600" w:lineRule="exact"/>
        <w:ind w:firstLineChars="200" w:firstLine="67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学校秉承“大医精诚，止于至善”的校训，遵循“育人为本，质量第一，办人民满意大学”的办学理念，以追求真理、培育人才、研究学术、传承文化、服务社会、造福人类为己任，致力于建设高水平、有特色的一流中医药大学，将学校建成培养中医药拔尖创新人才的重要基地、中医药高层次人才的聚集地、推进中医药前沿科技创新的主阵地、促进中医药文化传承创新</w:t>
      </w:r>
      <w:r w:rsidR="00CB21E5" w:rsidRPr="00555D38">
        <w:rPr>
          <w:rFonts w:ascii="仿宋" w:eastAsia="仿宋" w:hAnsi="仿宋" w:cs="宋体" w:hint="eastAsia"/>
          <w:spacing w:val="8"/>
          <w:kern w:val="0"/>
          <w:sz w:val="32"/>
          <w:szCs w:val="32"/>
        </w:rPr>
        <w:t>、</w:t>
      </w:r>
      <w:r w:rsidRPr="00555D38">
        <w:rPr>
          <w:rFonts w:ascii="仿宋" w:eastAsia="仿宋" w:hAnsi="仿宋" w:cs="宋体" w:hint="eastAsia"/>
          <w:spacing w:val="8"/>
          <w:kern w:val="0"/>
          <w:sz w:val="32"/>
          <w:szCs w:val="32"/>
        </w:rPr>
        <w:t>辐射影响东南亚地区的</w:t>
      </w:r>
      <w:r w:rsidR="00CB21E5" w:rsidRPr="00555D38">
        <w:rPr>
          <w:rFonts w:ascii="仿宋" w:eastAsia="仿宋" w:hAnsi="仿宋" w:cs="宋体" w:hint="eastAsia"/>
          <w:spacing w:val="8"/>
          <w:kern w:val="0"/>
          <w:sz w:val="32"/>
          <w:szCs w:val="32"/>
        </w:rPr>
        <w:t>战略</w:t>
      </w:r>
      <w:r w:rsidR="00CB21E5" w:rsidRPr="00555D38">
        <w:rPr>
          <w:rFonts w:ascii="仿宋" w:eastAsia="仿宋" w:hAnsi="仿宋" w:cs="宋体"/>
          <w:spacing w:val="8"/>
          <w:kern w:val="0"/>
          <w:sz w:val="32"/>
          <w:szCs w:val="32"/>
        </w:rPr>
        <w:t>高地</w:t>
      </w:r>
      <w:r w:rsidRPr="00555D38">
        <w:rPr>
          <w:rFonts w:ascii="仿宋" w:eastAsia="仿宋" w:hAnsi="仿宋" w:cs="宋体" w:hint="eastAsia"/>
          <w:spacing w:val="8"/>
          <w:kern w:val="0"/>
          <w:sz w:val="32"/>
          <w:szCs w:val="32"/>
        </w:rPr>
        <w:t>。</w:t>
      </w:r>
    </w:p>
    <w:p w:rsidR="00923B7B" w:rsidRPr="00555D38" w:rsidRDefault="00923B7B" w:rsidP="00555D38">
      <w:pPr>
        <w:spacing w:line="600" w:lineRule="exact"/>
        <w:jc w:val="center"/>
        <w:rPr>
          <w:rFonts w:ascii="黑体" w:eastAsia="黑体" w:hAnsi="黑体"/>
          <w:sz w:val="32"/>
          <w:szCs w:val="32"/>
        </w:rPr>
      </w:pPr>
      <w:r w:rsidRPr="00555D38">
        <w:rPr>
          <w:rFonts w:ascii="黑体" w:eastAsia="黑体" w:hAnsi="黑体" w:hint="eastAsia"/>
          <w:sz w:val="32"/>
          <w:szCs w:val="32"/>
        </w:rPr>
        <w:t>第一章  总  则</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第一条</w:t>
      </w:r>
      <w:r w:rsidRPr="00555D38">
        <w:rPr>
          <w:rFonts w:ascii="仿宋" w:eastAsia="仿宋" w:hAnsi="仿宋" w:hint="eastAsia"/>
          <w:sz w:val="32"/>
          <w:szCs w:val="32"/>
        </w:rPr>
        <w:t xml:space="preserve">  </w:t>
      </w:r>
      <w:r w:rsidRPr="00555D38">
        <w:rPr>
          <w:rFonts w:ascii="仿宋" w:eastAsia="仿宋" w:hAnsi="仿宋" w:cs="宋体" w:hint="eastAsia"/>
          <w:spacing w:val="8"/>
          <w:kern w:val="0"/>
          <w:sz w:val="32"/>
          <w:szCs w:val="32"/>
        </w:rPr>
        <w:t>为实现学校的奋斗目标，规范办学行为，建立现代大学制度，根据《中华人民共和国宪法》《中华人民共和国教育法》《中国共产党普通高等学校基层组织工作条例》《中华人民共和国高等教育法》《中华人民共和国中医药法》《高等学校章程制定暂行办法》《福建省公办高校章程修订工作规</w:t>
      </w:r>
      <w:r w:rsidRPr="00555D38">
        <w:rPr>
          <w:rFonts w:ascii="仿宋" w:eastAsia="仿宋" w:hAnsi="仿宋" w:cs="宋体" w:hint="eastAsia"/>
          <w:spacing w:val="8"/>
          <w:kern w:val="0"/>
          <w:sz w:val="32"/>
          <w:szCs w:val="32"/>
        </w:rPr>
        <w:lastRenderedPageBreak/>
        <w:t>程（试行）》等</w:t>
      </w:r>
      <w:r w:rsidRPr="00555D38">
        <w:rPr>
          <w:rFonts w:ascii="仿宋" w:eastAsia="仿宋" w:hAnsi="仿宋" w:cs="宋体" w:hint="eastAsia"/>
          <w:sz w:val="32"/>
          <w:szCs w:val="32"/>
        </w:rPr>
        <w:t>法律法规</w:t>
      </w:r>
      <w:r w:rsidRPr="00555D38">
        <w:rPr>
          <w:rFonts w:ascii="仿宋" w:eastAsia="仿宋" w:hAnsi="仿宋" w:cs="宋体" w:hint="eastAsia"/>
          <w:spacing w:val="8"/>
          <w:kern w:val="0"/>
          <w:sz w:val="32"/>
          <w:szCs w:val="32"/>
        </w:rPr>
        <w:t>，制定本章程。</w:t>
      </w:r>
    </w:p>
    <w:p w:rsidR="00923B7B" w:rsidRPr="00555D38" w:rsidRDefault="00923B7B" w:rsidP="00555D38">
      <w:pPr>
        <w:spacing w:line="600" w:lineRule="exact"/>
        <w:ind w:firstLineChars="200" w:firstLine="643"/>
        <w:rPr>
          <w:rFonts w:ascii="仿宋" w:eastAsia="仿宋" w:hAnsi="仿宋" w:cs="宋体"/>
          <w:kern w:val="0"/>
          <w:sz w:val="32"/>
          <w:szCs w:val="32"/>
        </w:rPr>
      </w:pPr>
      <w:r w:rsidRPr="00555D38">
        <w:rPr>
          <w:rFonts w:ascii="仿宋" w:eastAsia="仿宋" w:hAnsi="仿宋" w:hint="eastAsia"/>
          <w:b/>
          <w:sz w:val="32"/>
          <w:szCs w:val="32"/>
        </w:rPr>
        <w:t xml:space="preserve">第二条 </w:t>
      </w:r>
      <w:r w:rsidRPr="00555D38">
        <w:rPr>
          <w:rFonts w:ascii="仿宋" w:eastAsia="仿宋" w:hAnsi="仿宋" w:hint="eastAsia"/>
          <w:sz w:val="32"/>
          <w:szCs w:val="32"/>
        </w:rPr>
        <w:t>学校名称为福建中医药大学，（英译为Fujian University of Traditional Chinese Medicine），</w:t>
      </w:r>
      <w:r w:rsidRPr="00555D38">
        <w:rPr>
          <w:rFonts w:ascii="仿宋" w:eastAsia="仿宋" w:hAnsi="仿宋" w:cs="宋体" w:hint="eastAsia"/>
          <w:kern w:val="0"/>
          <w:sz w:val="32"/>
          <w:szCs w:val="32"/>
        </w:rPr>
        <w:t>英文缩写</w:t>
      </w:r>
      <w:r w:rsidRPr="00555D38">
        <w:rPr>
          <w:rFonts w:ascii="仿宋" w:eastAsia="仿宋" w:hAnsi="仿宋" w:hint="eastAsia"/>
          <w:sz w:val="32"/>
          <w:szCs w:val="32"/>
        </w:rPr>
        <w:t>FJTCM，</w:t>
      </w:r>
      <w:r w:rsidRPr="00555D38">
        <w:rPr>
          <w:rFonts w:ascii="仿宋" w:eastAsia="仿宋" w:hAnsi="仿宋" w:cs="宋体" w:hint="eastAsia"/>
          <w:kern w:val="0"/>
          <w:sz w:val="32"/>
          <w:szCs w:val="32"/>
        </w:rPr>
        <w:t>域名fjtcm.edu.cn。学校</w:t>
      </w:r>
      <w:r w:rsidRPr="00555D38">
        <w:rPr>
          <w:rFonts w:ascii="仿宋" w:eastAsia="仿宋" w:hAnsi="仿宋" w:hint="eastAsia"/>
          <w:sz w:val="32"/>
          <w:szCs w:val="32"/>
        </w:rPr>
        <w:t>由福建省人民政府举办，主管部门是福建省教育厅，</w:t>
      </w:r>
      <w:r w:rsidRPr="00555D38">
        <w:rPr>
          <w:rFonts w:ascii="仿宋" w:eastAsia="仿宋" w:hAnsi="仿宋" w:cs="宋体" w:hint="eastAsia"/>
          <w:kern w:val="0"/>
          <w:sz w:val="32"/>
          <w:szCs w:val="32"/>
        </w:rPr>
        <w:t>是全日制普通高等学校。福建省人民政府对学校进行宏观指导、依法监督，为学校提供办学经费，保障办学的基本条件，支持学校依照法律、法规和学校章程自主办学，保护学校的合法权益。</w:t>
      </w:r>
    </w:p>
    <w:p w:rsidR="00923B7B" w:rsidRPr="00555D38" w:rsidRDefault="00923B7B" w:rsidP="00555D38">
      <w:pPr>
        <w:spacing w:line="600" w:lineRule="exact"/>
        <w:ind w:firstLineChars="200" w:firstLine="640"/>
        <w:rPr>
          <w:rFonts w:ascii="仿宋" w:eastAsia="仿宋" w:hAnsi="仿宋" w:cs="宋体"/>
          <w:kern w:val="0"/>
          <w:sz w:val="32"/>
          <w:szCs w:val="32"/>
        </w:rPr>
      </w:pPr>
      <w:r w:rsidRPr="00555D38">
        <w:rPr>
          <w:rFonts w:ascii="仿宋" w:eastAsia="仿宋" w:hAnsi="仿宋" w:cs="Arial" w:hint="eastAsia"/>
          <w:sz w:val="32"/>
          <w:szCs w:val="32"/>
        </w:rPr>
        <w:t>学校的分立、合并、终止以及变更名称等重要事项，需报举办者及主管部门批准。</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第三条  </w:t>
      </w:r>
      <w:r w:rsidRPr="00555D38">
        <w:rPr>
          <w:rFonts w:ascii="仿宋" w:eastAsia="仿宋" w:hAnsi="仿宋" w:hint="eastAsia"/>
          <w:sz w:val="32"/>
          <w:szCs w:val="32"/>
        </w:rPr>
        <w:t>学校</w:t>
      </w:r>
      <w:r w:rsidRPr="00555D38">
        <w:rPr>
          <w:rFonts w:ascii="仿宋" w:eastAsia="仿宋" w:hAnsi="仿宋" w:cs="宋体" w:hint="eastAsia"/>
          <w:kern w:val="0"/>
          <w:sz w:val="32"/>
          <w:szCs w:val="32"/>
        </w:rPr>
        <w:t>校址设在福州市，</w:t>
      </w:r>
      <w:r w:rsidRPr="00555D38">
        <w:rPr>
          <w:rFonts w:ascii="仿宋" w:eastAsia="仿宋" w:hAnsi="仿宋" w:hint="eastAsia"/>
          <w:sz w:val="32"/>
          <w:szCs w:val="32"/>
        </w:rPr>
        <w:t>法定住所有</w:t>
      </w:r>
      <w:r w:rsidRPr="00555D38">
        <w:rPr>
          <w:rFonts w:ascii="仿宋" w:eastAsia="仿宋" w:hAnsi="仿宋" w:cs="仿宋_GB2312" w:hint="eastAsia"/>
          <w:sz w:val="32"/>
          <w:szCs w:val="32"/>
        </w:rPr>
        <w:t>旗山和屏山2个校区，分别位于</w:t>
      </w:r>
      <w:r w:rsidRPr="00555D38">
        <w:rPr>
          <w:rFonts w:ascii="仿宋" w:eastAsia="仿宋" w:hAnsi="仿宋" w:hint="eastAsia"/>
          <w:sz w:val="32"/>
          <w:szCs w:val="32"/>
        </w:rPr>
        <w:t>福州市闽侯</w:t>
      </w:r>
      <w:r w:rsidRPr="00555D38">
        <w:rPr>
          <w:rFonts w:ascii="仿宋" w:eastAsia="仿宋" w:hAnsi="仿宋" w:cs="宋体" w:hint="eastAsia"/>
          <w:kern w:val="0"/>
          <w:sz w:val="32"/>
          <w:szCs w:val="32"/>
        </w:rPr>
        <w:t>上街邱阳路1号</w:t>
      </w:r>
      <w:r w:rsidRPr="00555D38">
        <w:rPr>
          <w:rFonts w:ascii="仿宋" w:eastAsia="仿宋" w:hAnsi="仿宋" w:hint="eastAsia"/>
          <w:sz w:val="32"/>
          <w:szCs w:val="32"/>
        </w:rPr>
        <w:t>、福州市鼓楼区五四路282号</w:t>
      </w:r>
      <w:r w:rsidRPr="00555D38">
        <w:rPr>
          <w:rFonts w:ascii="仿宋" w:eastAsia="仿宋" w:hAnsi="仿宋" w:cs="仿宋_GB2312" w:hint="eastAsia"/>
          <w:sz w:val="32"/>
          <w:szCs w:val="32"/>
        </w:rPr>
        <w:t>，</w:t>
      </w:r>
      <w:r w:rsidRPr="00555D38">
        <w:rPr>
          <w:rFonts w:ascii="仿宋" w:eastAsia="仿宋" w:hAnsi="仿宋" w:cs="宋体" w:hint="eastAsia"/>
          <w:kern w:val="0"/>
          <w:sz w:val="32"/>
          <w:szCs w:val="32"/>
        </w:rPr>
        <w:t>主体在</w:t>
      </w:r>
      <w:r w:rsidRPr="00555D38">
        <w:rPr>
          <w:rFonts w:ascii="仿宋" w:eastAsia="仿宋" w:hAnsi="仿宋" w:cs="仿宋_GB2312" w:hint="eastAsia"/>
          <w:sz w:val="32"/>
          <w:szCs w:val="32"/>
        </w:rPr>
        <w:t>旗山</w:t>
      </w:r>
      <w:r w:rsidRPr="00555D38">
        <w:rPr>
          <w:rFonts w:ascii="仿宋" w:eastAsia="仿宋" w:hAnsi="仿宋" w:cs="宋体" w:hint="eastAsia"/>
          <w:kern w:val="0"/>
          <w:sz w:val="32"/>
          <w:szCs w:val="32"/>
        </w:rPr>
        <w:t>校区</w:t>
      </w:r>
      <w:r w:rsidRPr="00555D38">
        <w:rPr>
          <w:rFonts w:ascii="仿宋" w:eastAsia="仿宋" w:hAnsi="仿宋" w:cs="仿宋_GB2312" w:hint="eastAsia"/>
          <w:sz w:val="32"/>
          <w:szCs w:val="32"/>
        </w:rPr>
        <w:t>。</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第四条</w:t>
      </w:r>
      <w:r w:rsidRPr="00555D38">
        <w:rPr>
          <w:rFonts w:ascii="仿宋" w:eastAsia="仿宋" w:hAnsi="仿宋" w:hint="eastAsia"/>
          <w:sz w:val="32"/>
          <w:szCs w:val="32"/>
        </w:rPr>
        <w:t xml:space="preserve">  学校为非营利性事业组织，具有独立法人资格，依法享有教学、科研、行政及财务自主权，独立承担法律责任。 </w:t>
      </w:r>
    </w:p>
    <w:p w:rsidR="00923B7B" w:rsidRPr="00555D38" w:rsidRDefault="00923B7B" w:rsidP="00555D38">
      <w:pPr>
        <w:spacing w:line="600" w:lineRule="exact"/>
        <w:ind w:firstLineChars="200" w:firstLine="674"/>
        <w:rPr>
          <w:rFonts w:ascii="仿宋" w:eastAsia="仿宋" w:hAnsi="仿宋"/>
          <w:sz w:val="32"/>
          <w:szCs w:val="32"/>
        </w:rPr>
      </w:pPr>
      <w:r w:rsidRPr="00555D38">
        <w:rPr>
          <w:rFonts w:ascii="仿宋" w:eastAsia="仿宋" w:hAnsi="仿宋" w:cs="宋体" w:hint="eastAsia"/>
          <w:b/>
          <w:spacing w:val="8"/>
          <w:kern w:val="0"/>
          <w:sz w:val="32"/>
          <w:szCs w:val="32"/>
        </w:rPr>
        <w:t>第五条</w:t>
      </w:r>
      <w:r w:rsidRPr="00555D38">
        <w:rPr>
          <w:rFonts w:ascii="仿宋" w:eastAsia="仿宋" w:hAnsi="仿宋" w:cs="宋体" w:hint="eastAsia"/>
          <w:spacing w:val="8"/>
          <w:kern w:val="0"/>
          <w:sz w:val="32"/>
          <w:szCs w:val="32"/>
        </w:rPr>
        <w:t xml:space="preserve">　学校高举中国特色社会主义伟大旗帜，以马克思列宁主义、毛泽东思想、邓小平理论、“三个代表”重要思想、科学发展观、习近平新时代中国特色社会主义思想为指导，增强“四个意识”、坚定“四个自信”、做到“两个维护”，全面贯彻党的基本理论、基本路线、基本方略，全面贯彻党的教育方针，坚持教育为人民服务、为中国共产党治国理政服</w:t>
      </w:r>
      <w:r w:rsidRPr="00555D38">
        <w:rPr>
          <w:rFonts w:ascii="仿宋" w:eastAsia="仿宋" w:hAnsi="仿宋" w:cs="宋体" w:hint="eastAsia"/>
          <w:spacing w:val="8"/>
          <w:kern w:val="0"/>
          <w:sz w:val="32"/>
          <w:szCs w:val="32"/>
        </w:rPr>
        <w:lastRenderedPageBreak/>
        <w:t>务、为巩固和发展中国特色社会主义制度服务、为改革开放和社会主义现代化建设服务，坚守为党育人、为国育才，培养德智体美劳全面发展的社会主义建设者和接班人。</w:t>
      </w:r>
    </w:p>
    <w:p w:rsidR="00923B7B" w:rsidRPr="00555D38" w:rsidRDefault="00923B7B" w:rsidP="00555D38">
      <w:pPr>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第六条</w:t>
      </w:r>
      <w:r w:rsidRPr="00555D38">
        <w:rPr>
          <w:rFonts w:ascii="仿宋" w:eastAsia="仿宋" w:hAnsi="仿宋" w:cs="宋体" w:hint="eastAsia"/>
          <w:spacing w:val="8"/>
          <w:kern w:val="0"/>
          <w:sz w:val="32"/>
          <w:szCs w:val="32"/>
        </w:rPr>
        <w:t xml:space="preserve">　学校实行中国共产党福建中医药大学委员会领导下的校长负责制。</w:t>
      </w:r>
    </w:p>
    <w:p w:rsidR="00923B7B" w:rsidRPr="00555D38" w:rsidRDefault="00923B7B" w:rsidP="00555D38">
      <w:pPr>
        <w:spacing w:line="600" w:lineRule="exact"/>
        <w:ind w:firstLineChars="200" w:firstLine="672"/>
        <w:rPr>
          <w:rFonts w:ascii="仿宋" w:eastAsia="仿宋" w:hAnsi="仿宋"/>
          <w:sz w:val="32"/>
          <w:szCs w:val="32"/>
        </w:rPr>
      </w:pPr>
      <w:r w:rsidRPr="00555D38">
        <w:rPr>
          <w:rFonts w:ascii="仿宋" w:eastAsia="仿宋" w:hAnsi="仿宋" w:cs="宋体" w:hint="eastAsia"/>
          <w:spacing w:val="8"/>
          <w:kern w:val="0"/>
          <w:sz w:val="32"/>
          <w:szCs w:val="32"/>
        </w:rPr>
        <w:t xml:space="preserve">校长是学校的法定代表人。　</w:t>
      </w:r>
    </w:p>
    <w:p w:rsidR="00923B7B" w:rsidRPr="00555D38" w:rsidRDefault="00923B7B" w:rsidP="00555D38">
      <w:pPr>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 xml:space="preserve">第七条　</w:t>
      </w:r>
      <w:r w:rsidRPr="00555D38">
        <w:rPr>
          <w:rFonts w:ascii="仿宋" w:eastAsia="仿宋" w:hAnsi="仿宋" w:cs="宋体" w:hint="eastAsia"/>
          <w:spacing w:val="8"/>
          <w:kern w:val="0"/>
          <w:sz w:val="32"/>
          <w:szCs w:val="32"/>
        </w:rPr>
        <w:t>学校坚持依法治校，实行党委领导、校长负责、教授治学、民主管理。</w:t>
      </w:r>
    </w:p>
    <w:p w:rsidR="00923B7B" w:rsidRPr="00555D38" w:rsidRDefault="00923B7B" w:rsidP="00555D38">
      <w:pPr>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第八条</w:t>
      </w:r>
      <w:r w:rsidRPr="00555D38">
        <w:rPr>
          <w:rFonts w:ascii="仿宋" w:eastAsia="仿宋" w:hAnsi="仿宋" w:cs="宋体" w:hint="eastAsia"/>
          <w:spacing w:val="8"/>
          <w:kern w:val="0"/>
          <w:sz w:val="32"/>
          <w:szCs w:val="32"/>
        </w:rPr>
        <w:t xml:space="preserve">　学校实行校、院两级管理为主的体制。学校逐步扩大学院自主管理的领域和范围，发挥学院办学的主体作用。</w:t>
      </w:r>
    </w:p>
    <w:p w:rsidR="00923B7B" w:rsidRPr="00555D38" w:rsidRDefault="00923B7B" w:rsidP="00555D38">
      <w:pPr>
        <w:tabs>
          <w:tab w:val="left" w:pos="0"/>
        </w:tabs>
        <w:spacing w:line="600" w:lineRule="exact"/>
        <w:ind w:leftChars="249" w:left="523" w:firstLineChars="400" w:firstLine="1280"/>
        <w:rPr>
          <w:rFonts w:ascii="仿宋" w:eastAsia="仿宋" w:hAnsi="仿宋"/>
          <w:sz w:val="32"/>
          <w:szCs w:val="32"/>
        </w:rPr>
      </w:pPr>
      <w:r w:rsidRPr="00555D38">
        <w:rPr>
          <w:rFonts w:ascii="仿宋" w:eastAsia="仿宋" w:hAnsi="仿宋" w:hint="eastAsia"/>
          <w:sz w:val="32"/>
          <w:szCs w:val="32"/>
        </w:rPr>
        <w:t>第二章  学校功能和教育形式</w:t>
      </w:r>
    </w:p>
    <w:p w:rsidR="00923B7B" w:rsidRPr="00555D38" w:rsidRDefault="00923B7B" w:rsidP="00555D38">
      <w:pPr>
        <w:spacing w:line="600" w:lineRule="exact"/>
        <w:ind w:leftChars="1" w:left="2"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第九条</w:t>
      </w:r>
      <w:r w:rsidRPr="00555D38">
        <w:rPr>
          <w:rFonts w:ascii="仿宋" w:eastAsia="仿宋" w:hAnsi="仿宋" w:cs="宋体" w:hint="eastAsia"/>
          <w:spacing w:val="8"/>
          <w:kern w:val="0"/>
          <w:sz w:val="32"/>
          <w:szCs w:val="32"/>
        </w:rPr>
        <w:t xml:space="preserve">　学校</w:t>
      </w:r>
      <w:r w:rsidR="00CB21E5" w:rsidRPr="00555D38">
        <w:rPr>
          <w:rFonts w:ascii="仿宋" w:eastAsia="仿宋" w:hAnsi="仿宋" w:hint="eastAsia"/>
          <w:sz w:val="32"/>
          <w:szCs w:val="32"/>
        </w:rPr>
        <w:t>坚持</w:t>
      </w:r>
      <w:r w:rsidRPr="00555D38">
        <w:rPr>
          <w:rFonts w:ascii="仿宋" w:eastAsia="仿宋" w:hAnsi="仿宋" w:hint="eastAsia"/>
          <w:sz w:val="32"/>
          <w:szCs w:val="32"/>
        </w:rPr>
        <w:t>社会主义办学方向，落实立德树人根本任务，</w:t>
      </w:r>
      <w:r w:rsidRPr="00555D38">
        <w:rPr>
          <w:rFonts w:ascii="仿宋" w:eastAsia="仿宋" w:hAnsi="仿宋" w:cs="宋体" w:hint="eastAsia"/>
          <w:spacing w:val="8"/>
          <w:kern w:val="0"/>
          <w:sz w:val="32"/>
          <w:szCs w:val="32"/>
        </w:rPr>
        <w:t>开展人才培养、科学研究、社会服务、文化传承创新和国际交流合作等活动。</w:t>
      </w:r>
    </w:p>
    <w:p w:rsidR="00923B7B" w:rsidRPr="00555D38" w:rsidRDefault="00923B7B" w:rsidP="00555D38">
      <w:pPr>
        <w:spacing w:line="600" w:lineRule="exact"/>
        <w:ind w:leftChars="1" w:left="2"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第十条</w:t>
      </w:r>
      <w:r w:rsidRPr="00555D38">
        <w:rPr>
          <w:rFonts w:ascii="仿宋" w:eastAsia="仿宋" w:hAnsi="仿宋" w:cs="宋体" w:hint="eastAsia"/>
          <w:spacing w:val="8"/>
          <w:kern w:val="0"/>
          <w:sz w:val="32"/>
          <w:szCs w:val="32"/>
        </w:rPr>
        <w:t xml:space="preserve">　学校根据国家和区域经济社会发展需要和办学条件，依法依规确定办学规模。</w:t>
      </w:r>
    </w:p>
    <w:p w:rsidR="00923B7B" w:rsidRPr="00555D38" w:rsidRDefault="00923B7B" w:rsidP="00555D38">
      <w:pPr>
        <w:spacing w:line="600" w:lineRule="exact"/>
        <w:ind w:leftChars="1" w:left="2"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第十一条</w:t>
      </w:r>
      <w:r w:rsidRPr="00555D38">
        <w:rPr>
          <w:rFonts w:ascii="仿宋" w:eastAsia="仿宋" w:hAnsi="仿宋" w:cs="宋体" w:hint="eastAsia"/>
          <w:spacing w:val="8"/>
          <w:kern w:val="0"/>
          <w:sz w:val="32"/>
          <w:szCs w:val="32"/>
        </w:rPr>
        <w:t xml:space="preserve">　学校依法依规设置和调整学科、专业。</w:t>
      </w:r>
    </w:p>
    <w:p w:rsidR="00923B7B" w:rsidRPr="00555D38" w:rsidRDefault="00923B7B" w:rsidP="00555D38">
      <w:pPr>
        <w:spacing w:line="600" w:lineRule="exact"/>
        <w:ind w:leftChars="1" w:left="2"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第十二条</w:t>
      </w:r>
      <w:r w:rsidRPr="00555D38">
        <w:rPr>
          <w:rFonts w:ascii="仿宋" w:eastAsia="仿宋" w:hAnsi="仿宋" w:cs="宋体" w:hint="eastAsia"/>
          <w:spacing w:val="8"/>
          <w:kern w:val="0"/>
          <w:sz w:val="32"/>
          <w:szCs w:val="32"/>
        </w:rPr>
        <w:t xml:space="preserve">　学校依法依规招收学生，对学生实施教育。</w:t>
      </w:r>
    </w:p>
    <w:p w:rsidR="00923B7B" w:rsidRPr="00555D38" w:rsidRDefault="00923B7B" w:rsidP="00555D38">
      <w:pPr>
        <w:spacing w:line="600" w:lineRule="exact"/>
        <w:ind w:leftChars="1" w:left="2" w:firstLineChars="200" w:firstLine="67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学校实施普通高等教育，积极拓展成人高等教育、继续教育、海外教育。</w:t>
      </w:r>
    </w:p>
    <w:p w:rsidR="00923B7B" w:rsidRPr="00555D38" w:rsidRDefault="00923B7B" w:rsidP="00555D38">
      <w:pPr>
        <w:spacing w:line="600" w:lineRule="exact"/>
        <w:ind w:leftChars="1" w:left="2" w:firstLineChars="200" w:firstLine="67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学校主要教育形式为全日制学历教育。学历教育以本科</w:t>
      </w:r>
      <w:r w:rsidRPr="00555D38">
        <w:rPr>
          <w:rFonts w:ascii="仿宋" w:eastAsia="仿宋" w:hAnsi="仿宋" w:cs="宋体" w:hint="eastAsia"/>
          <w:spacing w:val="8"/>
          <w:kern w:val="0"/>
          <w:sz w:val="32"/>
          <w:szCs w:val="32"/>
        </w:rPr>
        <w:lastRenderedPageBreak/>
        <w:t>生和研究生教育为主。</w:t>
      </w:r>
    </w:p>
    <w:p w:rsidR="00923B7B" w:rsidRPr="00555D38" w:rsidRDefault="00923B7B" w:rsidP="00555D38">
      <w:pPr>
        <w:spacing w:line="600" w:lineRule="exact"/>
        <w:ind w:leftChars="1" w:left="2"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 xml:space="preserve">第十三条　</w:t>
      </w:r>
      <w:r w:rsidRPr="00555D38">
        <w:rPr>
          <w:rFonts w:ascii="仿宋" w:eastAsia="仿宋" w:hAnsi="仿宋" w:cs="宋体" w:hint="eastAsia"/>
          <w:spacing w:val="8"/>
          <w:kern w:val="0"/>
          <w:sz w:val="32"/>
          <w:szCs w:val="32"/>
        </w:rPr>
        <w:t>学校依法依规确定和调整学历教育修业年限。</w:t>
      </w:r>
    </w:p>
    <w:p w:rsidR="00923B7B" w:rsidRPr="00555D38" w:rsidRDefault="00923B7B" w:rsidP="00555D38">
      <w:pPr>
        <w:spacing w:line="600" w:lineRule="exact"/>
        <w:ind w:leftChars="1" w:left="2"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第十四条</w:t>
      </w:r>
      <w:r w:rsidRPr="00555D38">
        <w:rPr>
          <w:rFonts w:ascii="仿宋" w:eastAsia="仿宋" w:hAnsi="仿宋" w:cs="宋体" w:hint="eastAsia"/>
          <w:spacing w:val="8"/>
          <w:kern w:val="0"/>
          <w:sz w:val="32"/>
          <w:szCs w:val="32"/>
        </w:rPr>
        <w:t xml:space="preserve">　学校根据人才培养的目标和要求，组织实施教学活动。</w:t>
      </w:r>
    </w:p>
    <w:p w:rsidR="00923B7B" w:rsidRPr="00555D38" w:rsidRDefault="00923B7B" w:rsidP="00555D38">
      <w:pPr>
        <w:spacing w:line="600" w:lineRule="exact"/>
        <w:ind w:leftChars="1" w:left="2"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第十五条</w:t>
      </w:r>
      <w:r w:rsidRPr="00555D38">
        <w:rPr>
          <w:rFonts w:ascii="仿宋" w:eastAsia="仿宋" w:hAnsi="仿宋" w:cs="宋体" w:hint="eastAsia"/>
          <w:spacing w:val="8"/>
          <w:kern w:val="0"/>
          <w:sz w:val="32"/>
          <w:szCs w:val="32"/>
        </w:rPr>
        <w:t xml:space="preserve">　学校依法依规颁发学业证书和学位证书。</w:t>
      </w:r>
    </w:p>
    <w:p w:rsidR="00923B7B" w:rsidRPr="00555D38" w:rsidRDefault="00923B7B" w:rsidP="00555D38">
      <w:pPr>
        <w:spacing w:line="600" w:lineRule="exact"/>
        <w:ind w:leftChars="1" w:left="2" w:firstLineChars="200" w:firstLine="67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学校执行国家学位制度，依法授予学士、硕士及博士学位。</w:t>
      </w:r>
    </w:p>
    <w:p w:rsidR="00923B7B" w:rsidRPr="00555D38" w:rsidRDefault="00923B7B" w:rsidP="00555D38">
      <w:pPr>
        <w:spacing w:line="600" w:lineRule="exact"/>
        <w:ind w:leftChars="1" w:left="2"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第十六条</w:t>
      </w:r>
      <w:r w:rsidRPr="00555D38">
        <w:rPr>
          <w:rFonts w:ascii="仿宋" w:eastAsia="仿宋" w:hAnsi="仿宋" w:cs="宋体" w:hint="eastAsia"/>
          <w:spacing w:val="8"/>
          <w:kern w:val="0"/>
          <w:sz w:val="32"/>
          <w:szCs w:val="32"/>
        </w:rPr>
        <w:t xml:space="preserve">　学校向为中医药事业做出突出贡献的杰出人士授予名誉教授或其它荣誉称号。</w:t>
      </w:r>
    </w:p>
    <w:p w:rsidR="00923B7B" w:rsidRPr="00555D38" w:rsidRDefault="00923B7B" w:rsidP="00555D38">
      <w:pPr>
        <w:spacing w:line="600" w:lineRule="exact"/>
        <w:ind w:leftChars="1" w:left="2"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第十七条</w:t>
      </w:r>
      <w:r w:rsidRPr="00555D38">
        <w:rPr>
          <w:rFonts w:ascii="仿宋" w:eastAsia="仿宋" w:hAnsi="仿宋" w:cs="宋体" w:hint="eastAsia"/>
          <w:spacing w:val="8"/>
          <w:kern w:val="0"/>
          <w:sz w:val="32"/>
          <w:szCs w:val="32"/>
        </w:rPr>
        <w:t xml:space="preserve">　学校积极开展中医药基础研究、应用研究和文化建设，推动中医药学术进步、科技创新、成果转化、文化传承，服务社会。</w:t>
      </w:r>
    </w:p>
    <w:p w:rsidR="00923B7B" w:rsidRPr="00555D38" w:rsidRDefault="00923B7B" w:rsidP="00555D38">
      <w:pPr>
        <w:spacing w:line="600" w:lineRule="exact"/>
        <w:ind w:leftChars="1" w:left="2"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 xml:space="preserve">第十八条  </w:t>
      </w:r>
      <w:r w:rsidRPr="00555D38">
        <w:rPr>
          <w:rFonts w:ascii="仿宋" w:eastAsia="仿宋" w:hAnsi="仿宋" w:cs="宋体" w:hint="eastAsia"/>
          <w:spacing w:val="8"/>
          <w:kern w:val="0"/>
          <w:sz w:val="32"/>
          <w:szCs w:val="32"/>
        </w:rPr>
        <w:t>学校积极发挥地域和学科优势，大力开展国际及港澳台教育交流与合作，促进中医药教育走向世界，弘扬中华民族优秀文化，为构建人类命运共同体贡献力量。</w:t>
      </w:r>
    </w:p>
    <w:p w:rsidR="00923B7B" w:rsidRPr="00555D38" w:rsidRDefault="00923B7B" w:rsidP="00555D38">
      <w:pPr>
        <w:spacing w:line="600" w:lineRule="exact"/>
        <w:jc w:val="center"/>
        <w:rPr>
          <w:rFonts w:ascii="黑体" w:eastAsia="黑体" w:hAnsi="黑体"/>
          <w:sz w:val="32"/>
          <w:szCs w:val="32"/>
        </w:rPr>
      </w:pPr>
      <w:r w:rsidRPr="00555D38">
        <w:rPr>
          <w:rFonts w:ascii="黑体" w:eastAsia="黑体" w:hAnsi="黑体" w:hint="eastAsia"/>
          <w:sz w:val="32"/>
          <w:szCs w:val="32"/>
        </w:rPr>
        <w:t>第三章  组织与结构</w:t>
      </w:r>
    </w:p>
    <w:p w:rsidR="00923B7B" w:rsidRPr="00555D38" w:rsidRDefault="00923B7B" w:rsidP="00555D38">
      <w:pPr>
        <w:spacing w:line="600" w:lineRule="exact"/>
        <w:jc w:val="center"/>
        <w:rPr>
          <w:rFonts w:ascii="楷体" w:eastAsia="楷体" w:hAnsi="楷体"/>
          <w:b/>
          <w:sz w:val="32"/>
          <w:szCs w:val="32"/>
        </w:rPr>
      </w:pPr>
      <w:r w:rsidRPr="00555D38">
        <w:rPr>
          <w:rFonts w:ascii="楷体" w:eastAsia="楷体" w:hAnsi="楷体" w:hint="eastAsia"/>
          <w:b/>
          <w:sz w:val="32"/>
          <w:szCs w:val="32"/>
        </w:rPr>
        <w:t>第一节  学校组织机构</w:t>
      </w:r>
    </w:p>
    <w:p w:rsidR="00923B7B" w:rsidRPr="00555D38" w:rsidRDefault="00923B7B" w:rsidP="00555D38">
      <w:pPr>
        <w:spacing w:line="600" w:lineRule="exact"/>
        <w:ind w:firstLineChars="200" w:firstLine="674"/>
        <w:rPr>
          <w:rFonts w:ascii="仿宋" w:eastAsia="仿宋" w:hAnsi="仿宋"/>
          <w:sz w:val="32"/>
          <w:szCs w:val="32"/>
        </w:rPr>
      </w:pPr>
      <w:r w:rsidRPr="00555D38">
        <w:rPr>
          <w:rFonts w:ascii="仿宋" w:eastAsia="仿宋" w:hAnsi="仿宋" w:cs="宋体" w:hint="eastAsia"/>
          <w:b/>
          <w:spacing w:val="8"/>
          <w:kern w:val="0"/>
          <w:sz w:val="32"/>
          <w:szCs w:val="32"/>
        </w:rPr>
        <w:t>第十九条</w:t>
      </w:r>
      <w:r w:rsidRPr="00555D38">
        <w:rPr>
          <w:rFonts w:ascii="仿宋" w:eastAsia="仿宋" w:hAnsi="仿宋" w:cs="宋体" w:hint="eastAsia"/>
          <w:spacing w:val="8"/>
          <w:kern w:val="0"/>
          <w:sz w:val="32"/>
          <w:szCs w:val="32"/>
        </w:rPr>
        <w:t xml:space="preserve">　中国共产党福建中医药大学委员会是学校的领导核心，统一领导学校工作。主要职责是：</w:t>
      </w:r>
    </w:p>
    <w:p w:rsidR="00923B7B" w:rsidRPr="00555D38" w:rsidRDefault="00923B7B" w:rsidP="00555D38">
      <w:pPr>
        <w:pStyle w:val="a4"/>
        <w:spacing w:line="600" w:lineRule="exact"/>
        <w:rPr>
          <w:rFonts w:ascii="仿宋" w:eastAsia="仿宋" w:hAnsi="仿宋"/>
          <w:szCs w:val="32"/>
        </w:rPr>
      </w:pPr>
      <w:r w:rsidRPr="00555D38">
        <w:rPr>
          <w:rFonts w:ascii="仿宋" w:eastAsia="仿宋" w:hAnsi="仿宋" w:hint="eastAsia"/>
          <w:szCs w:val="32"/>
        </w:rPr>
        <w:t>（一）宣传和执行党的路线方针政策，宣传和执行党中央以及上级党组织和本组织的决议，坚持社会主义办学方向，依法治校，依靠全校师生员工推动学校科学发展，培养德智体美劳全面</w:t>
      </w:r>
      <w:r w:rsidRPr="00555D38">
        <w:rPr>
          <w:rFonts w:ascii="仿宋" w:eastAsia="仿宋" w:hAnsi="仿宋" w:hint="eastAsia"/>
          <w:szCs w:val="32"/>
        </w:rPr>
        <w:lastRenderedPageBreak/>
        <w:t>发展的社会主义建设者和接班人。</w:t>
      </w:r>
    </w:p>
    <w:p w:rsidR="00923B7B" w:rsidRPr="00555D38" w:rsidRDefault="00923B7B" w:rsidP="00555D38">
      <w:pPr>
        <w:pStyle w:val="a4"/>
        <w:spacing w:line="600" w:lineRule="exact"/>
        <w:rPr>
          <w:rFonts w:ascii="仿宋" w:eastAsia="仿宋" w:hAnsi="仿宋"/>
          <w:szCs w:val="32"/>
        </w:rPr>
      </w:pPr>
      <w:r w:rsidRPr="00555D38">
        <w:rPr>
          <w:rFonts w:ascii="仿宋" w:eastAsia="仿宋" w:hAnsi="仿宋" w:hint="eastAsia"/>
          <w:szCs w:val="32"/>
        </w:rPr>
        <w:t>（二）坚持马克思主义指导地位，组织党员认真学习马克思列宁主义、毛泽东思想、邓小平理论、“三个代表”重要思想、科学发展观、习近平新时代中国特色社会主义思想，学习党的路线方针政策和决议，学习党的基本知识，学习业务知识和科学、历史、文化、法律等各方面知识。</w:t>
      </w:r>
    </w:p>
    <w:p w:rsidR="00923B7B" w:rsidRPr="00555D38" w:rsidRDefault="00923B7B" w:rsidP="00555D38">
      <w:pPr>
        <w:pStyle w:val="a4"/>
        <w:spacing w:line="600" w:lineRule="exact"/>
        <w:rPr>
          <w:rFonts w:ascii="仿宋" w:eastAsia="仿宋" w:hAnsi="仿宋"/>
          <w:szCs w:val="32"/>
        </w:rPr>
      </w:pPr>
      <w:r w:rsidRPr="00555D38">
        <w:rPr>
          <w:rFonts w:ascii="仿宋" w:eastAsia="仿宋" w:hAnsi="仿宋" w:hint="eastAsia"/>
          <w:szCs w:val="32"/>
        </w:rPr>
        <w:t>（三）审议确定学校基本管理制度，讨论决定学校改革发展稳定以及教学、科研、行政管理中的重大事项。</w:t>
      </w:r>
    </w:p>
    <w:p w:rsidR="00923B7B" w:rsidRPr="00555D38" w:rsidRDefault="00923B7B" w:rsidP="00555D38">
      <w:pPr>
        <w:pStyle w:val="a4"/>
        <w:spacing w:line="600" w:lineRule="exact"/>
        <w:rPr>
          <w:rFonts w:ascii="仿宋" w:eastAsia="仿宋" w:hAnsi="仿宋"/>
          <w:szCs w:val="32"/>
        </w:rPr>
      </w:pPr>
      <w:r w:rsidRPr="00555D38">
        <w:rPr>
          <w:rFonts w:ascii="仿宋" w:eastAsia="仿宋" w:hAnsi="仿宋" w:hint="eastAsia"/>
          <w:szCs w:val="32"/>
        </w:rPr>
        <w:t>（四）讨论决定学校内部组织机构的设置及其负责人的人选。按照干部管理权限，负责干部的教育、培训、选拔、考核和监督。加强领导班子建设、干部队伍建设和人才队伍建设。</w:t>
      </w:r>
    </w:p>
    <w:p w:rsidR="00923B7B" w:rsidRPr="00555D38" w:rsidRDefault="00923B7B" w:rsidP="00555D38">
      <w:pPr>
        <w:pStyle w:val="a4"/>
        <w:spacing w:line="600" w:lineRule="exact"/>
        <w:rPr>
          <w:rFonts w:ascii="仿宋" w:eastAsia="仿宋" w:hAnsi="仿宋"/>
          <w:szCs w:val="32"/>
        </w:rPr>
      </w:pPr>
      <w:r w:rsidRPr="00555D38">
        <w:rPr>
          <w:rFonts w:ascii="仿宋" w:eastAsia="仿宋" w:hAnsi="仿宋" w:hint="eastAsia"/>
          <w:szCs w:val="32"/>
        </w:rPr>
        <w:t>（五）按照党要管党、全面从严治党要求，加强学校党组织建设。落实基层党建工作责任制，发挥学校基层党组织战斗堡垒作用和党员先锋模范作用。</w:t>
      </w:r>
    </w:p>
    <w:p w:rsidR="00923B7B" w:rsidRPr="00555D38" w:rsidRDefault="00923B7B" w:rsidP="00555D38">
      <w:pPr>
        <w:pStyle w:val="a4"/>
        <w:spacing w:line="600" w:lineRule="exact"/>
        <w:rPr>
          <w:rFonts w:ascii="仿宋" w:eastAsia="仿宋" w:hAnsi="仿宋"/>
          <w:szCs w:val="32"/>
        </w:rPr>
      </w:pPr>
      <w:r w:rsidRPr="00555D38">
        <w:rPr>
          <w:rFonts w:ascii="仿宋" w:eastAsia="仿宋" w:hAnsi="仿宋" w:hint="eastAsia"/>
          <w:szCs w:val="32"/>
        </w:rPr>
        <w:t>（六）履行学校党风廉政建设主体责任，领导、支持内设纪检组织履行监督执纪问责职责，接受同级纪检组织和上级纪委监委及其派驻纪检监察机构的监督。</w:t>
      </w:r>
    </w:p>
    <w:p w:rsidR="00923B7B" w:rsidRPr="00555D38" w:rsidRDefault="00923B7B" w:rsidP="00555D38">
      <w:pPr>
        <w:pStyle w:val="a4"/>
        <w:spacing w:line="600" w:lineRule="exact"/>
        <w:rPr>
          <w:rFonts w:ascii="仿宋" w:eastAsia="仿宋" w:hAnsi="仿宋"/>
          <w:szCs w:val="32"/>
        </w:rPr>
      </w:pPr>
      <w:r w:rsidRPr="00555D38">
        <w:rPr>
          <w:rFonts w:ascii="仿宋" w:eastAsia="仿宋" w:hAnsi="仿宋" w:hint="eastAsia"/>
          <w:szCs w:val="32"/>
        </w:rPr>
        <w:t>（七）领导学校思想政治工作和德育工作，落实意识形态工作责任制，维护学校安全稳定，促进和谐校园建设。</w:t>
      </w:r>
    </w:p>
    <w:p w:rsidR="00923B7B" w:rsidRPr="00555D38" w:rsidRDefault="00923B7B" w:rsidP="00555D38">
      <w:pPr>
        <w:pStyle w:val="a4"/>
        <w:spacing w:line="600" w:lineRule="exact"/>
        <w:rPr>
          <w:rFonts w:ascii="仿宋" w:eastAsia="仿宋" w:hAnsi="仿宋"/>
          <w:szCs w:val="32"/>
        </w:rPr>
      </w:pPr>
      <w:r w:rsidRPr="00555D38">
        <w:rPr>
          <w:rFonts w:ascii="仿宋" w:eastAsia="仿宋" w:hAnsi="仿宋" w:hint="eastAsia"/>
          <w:szCs w:val="32"/>
        </w:rPr>
        <w:t>（八）领导学校群团组织、学术组织和教职工代表大会。</w:t>
      </w:r>
    </w:p>
    <w:p w:rsidR="00923B7B" w:rsidRPr="00555D38" w:rsidRDefault="00923B7B" w:rsidP="00555D38">
      <w:pPr>
        <w:pStyle w:val="a4"/>
        <w:spacing w:line="600" w:lineRule="exact"/>
        <w:rPr>
          <w:rFonts w:ascii="仿宋" w:eastAsia="仿宋" w:hAnsi="仿宋"/>
          <w:szCs w:val="32"/>
        </w:rPr>
      </w:pPr>
      <w:r w:rsidRPr="00555D38">
        <w:rPr>
          <w:rFonts w:ascii="仿宋" w:eastAsia="仿宋" w:hAnsi="仿宋" w:hint="eastAsia"/>
          <w:szCs w:val="32"/>
        </w:rPr>
        <w:t>（九）做好统一战线工作。对学校内民主党派的基层组织实</w:t>
      </w:r>
      <w:r w:rsidRPr="00555D38">
        <w:rPr>
          <w:rFonts w:ascii="仿宋" w:eastAsia="仿宋" w:hAnsi="仿宋" w:hint="eastAsia"/>
          <w:szCs w:val="32"/>
        </w:rPr>
        <w:lastRenderedPageBreak/>
        <w:t>行政治领导，支持其依照各自章程开展活动。支持无党派人士等统一战线成员参加统一战线相关活动，发挥积极作用。加强党外知识分子工作和党外代表人士队伍建设。加强民族和宗教工作，深入开展铸牢中华民族共同体意识教育，坚决防范和抵御各类非法传教、渗透活动。</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党委书记主持党委全面工作，党委实行集体领导与个人分工负责相结合，坚持民主集中制。</w:t>
      </w:r>
    </w:p>
    <w:p w:rsidR="00923B7B" w:rsidRPr="00555D38" w:rsidRDefault="00923B7B" w:rsidP="00555D38">
      <w:pPr>
        <w:spacing w:line="600" w:lineRule="exact"/>
        <w:ind w:firstLineChars="200" w:firstLine="674"/>
        <w:rPr>
          <w:rFonts w:ascii="仿宋" w:eastAsia="仿宋" w:hAnsi="仿宋"/>
          <w:sz w:val="32"/>
          <w:szCs w:val="32"/>
        </w:rPr>
      </w:pPr>
      <w:r w:rsidRPr="00555D38">
        <w:rPr>
          <w:rFonts w:ascii="仿宋" w:eastAsia="仿宋" w:hAnsi="仿宋" w:cs="宋体" w:hint="eastAsia"/>
          <w:b/>
          <w:spacing w:val="8"/>
          <w:kern w:val="0"/>
          <w:sz w:val="32"/>
          <w:szCs w:val="32"/>
        </w:rPr>
        <w:t xml:space="preserve">第二十条　</w:t>
      </w:r>
      <w:r w:rsidRPr="00555D38">
        <w:rPr>
          <w:rFonts w:ascii="仿宋" w:eastAsia="仿宋" w:hAnsi="仿宋" w:hint="eastAsia"/>
          <w:sz w:val="32"/>
          <w:szCs w:val="32"/>
        </w:rPr>
        <w:t>学校按期召开党员代表大会，选举产生党的委员会。党的委员会对党员代表大会负责并报告工作。</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党的委员会全体会议在学校党的代表大会闭会期间领导学校工作，会议由常务委员会召集，议题由常务委员会确定。</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常务委员会主持党委经常工作，主要对学校改革发展稳定和教学、科研、行政管理及党的建设等方面的重要事项作出决定，按照干部管理权限和有关程序推荐、提名、决定任免干部。常委会会议由党委书记召集并主持。</w:t>
      </w:r>
    </w:p>
    <w:p w:rsidR="00923B7B" w:rsidRPr="00555D38" w:rsidRDefault="00923B7B" w:rsidP="00555D38">
      <w:pPr>
        <w:spacing w:line="600" w:lineRule="exact"/>
        <w:ind w:firstLineChars="198" w:firstLine="668"/>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 xml:space="preserve">第二十一条　</w:t>
      </w:r>
      <w:r w:rsidRPr="00555D38">
        <w:rPr>
          <w:rFonts w:ascii="仿宋" w:eastAsia="仿宋" w:hAnsi="仿宋" w:cs="宋体" w:hint="eastAsia"/>
          <w:spacing w:val="8"/>
          <w:kern w:val="0"/>
          <w:sz w:val="32"/>
          <w:szCs w:val="32"/>
        </w:rPr>
        <w:t>中国共产党福建中医药大学纪律检查委员会是学校党内监督的专责机关，受福建省纪委监委和学校党委双重领导，与福建省委监委驻福建中医药大学监委专员办公室合署办公，一体履行纪检、监察两项职能。主要职责是：</w:t>
      </w:r>
    </w:p>
    <w:p w:rsidR="00923B7B" w:rsidRPr="00555D38" w:rsidRDefault="00923B7B" w:rsidP="00555D38">
      <w:pPr>
        <w:spacing w:line="600" w:lineRule="exact"/>
        <w:ind w:firstLineChars="198" w:firstLine="665"/>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（一）维护党章和其他党内法规，检查党的路线方针政策和决议的执行情况，协助高校党委推进全面从严治党、加强党</w:t>
      </w:r>
      <w:r w:rsidRPr="00555D38">
        <w:rPr>
          <w:rFonts w:ascii="仿宋" w:eastAsia="仿宋" w:hAnsi="仿宋" w:cs="宋体" w:hint="eastAsia"/>
          <w:spacing w:val="8"/>
          <w:kern w:val="0"/>
          <w:sz w:val="32"/>
          <w:szCs w:val="32"/>
        </w:rPr>
        <w:lastRenderedPageBreak/>
        <w:t>风建设和组织协调反腐败工作。</w:t>
      </w:r>
    </w:p>
    <w:p w:rsidR="00923B7B" w:rsidRPr="00555D38" w:rsidRDefault="00923B7B" w:rsidP="00555D38">
      <w:pPr>
        <w:spacing w:line="600" w:lineRule="exact"/>
        <w:ind w:firstLineChars="198" w:firstLine="665"/>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（二）经常对党员进行遵守纪律的教育，作出关于维护党纪的决定。</w:t>
      </w:r>
    </w:p>
    <w:p w:rsidR="00923B7B" w:rsidRPr="00555D38" w:rsidRDefault="00923B7B" w:rsidP="00555D38">
      <w:pPr>
        <w:spacing w:line="600" w:lineRule="exact"/>
        <w:ind w:firstLineChars="198" w:firstLine="665"/>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（三）对党的组织和党员领导干部履行职责、行使权力进行监督，受理处置党员群众检举举报，开展谈话提醒、约谈函询。</w:t>
      </w:r>
    </w:p>
    <w:p w:rsidR="00923B7B" w:rsidRPr="00555D38" w:rsidRDefault="00923B7B" w:rsidP="00555D38">
      <w:pPr>
        <w:spacing w:line="600" w:lineRule="exact"/>
        <w:ind w:firstLineChars="198" w:firstLine="665"/>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（四）检查和处理党的组织和党员违反党章和其他党内法规的比较重要或者复杂的案件，决定或者取消对这些案件中的党员的处分；进行问责或者提出责任追究的建议。</w:t>
      </w:r>
    </w:p>
    <w:p w:rsidR="00923B7B" w:rsidRPr="00555D38" w:rsidRDefault="00923B7B" w:rsidP="00555D38">
      <w:pPr>
        <w:spacing w:line="600" w:lineRule="exact"/>
        <w:ind w:firstLineChars="198" w:firstLine="665"/>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（五）受理党员的控告和申诉，保障党员权利不受侵犯。</w:t>
      </w:r>
    </w:p>
    <w:p w:rsidR="00923B7B" w:rsidRPr="00555D38" w:rsidRDefault="00923B7B" w:rsidP="00555D38">
      <w:pPr>
        <w:spacing w:line="600" w:lineRule="exact"/>
        <w:ind w:firstLineChars="198" w:firstLine="665"/>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（六）依法履行监察职责，对学校监察对象依法履职、秉公用权、廉洁从业以及道德操守情况进行监督检查，依据有关规定对学校非省管的监察对象涉嫌职务违法案件进行调查，并依法依规予以处置。</w:t>
      </w:r>
    </w:p>
    <w:p w:rsidR="00923B7B" w:rsidRPr="00555D38" w:rsidRDefault="00923B7B" w:rsidP="00555D38">
      <w:pPr>
        <w:spacing w:line="600" w:lineRule="exact"/>
        <w:ind w:firstLineChars="197" w:firstLine="66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 xml:space="preserve">第二十二条  </w:t>
      </w:r>
      <w:r w:rsidRPr="00555D38">
        <w:rPr>
          <w:rFonts w:ascii="仿宋" w:eastAsia="仿宋" w:hAnsi="仿宋" w:cs="宋体" w:hint="eastAsia"/>
          <w:spacing w:val="8"/>
          <w:kern w:val="0"/>
          <w:sz w:val="32"/>
          <w:szCs w:val="32"/>
        </w:rPr>
        <w:t>校长在学校党委领导下，贯彻党的教育方针，组织实施学校党委有关决议，行使高等教育法规定的各项职权，全面负责教学、科研、行政管理工作。行使下列职权：</w:t>
      </w:r>
    </w:p>
    <w:p w:rsidR="00923B7B" w:rsidRPr="00555D38" w:rsidRDefault="00923B7B" w:rsidP="00555D38">
      <w:pPr>
        <w:spacing w:line="600" w:lineRule="exact"/>
        <w:ind w:firstLineChars="197" w:firstLine="66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（一）组织拟订和实施学校发展规划、基本管理制度、重要行政规章制度、重大教学科研改革措施、重要办学资源配置方案。组织制定和实施具体规章制度、年度工作计划。</w:t>
      </w:r>
    </w:p>
    <w:p w:rsidR="00923B7B" w:rsidRPr="00555D38" w:rsidRDefault="00923B7B" w:rsidP="00555D38">
      <w:pPr>
        <w:spacing w:line="600" w:lineRule="exact"/>
        <w:ind w:firstLineChars="197" w:firstLine="66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（二）组织拟订和实施学校内部组织机构的设置方案。按</w:t>
      </w:r>
      <w:r w:rsidRPr="00555D38">
        <w:rPr>
          <w:rFonts w:ascii="仿宋" w:eastAsia="仿宋" w:hAnsi="仿宋" w:cs="宋体" w:hint="eastAsia"/>
          <w:spacing w:val="8"/>
          <w:kern w:val="0"/>
          <w:sz w:val="32"/>
          <w:szCs w:val="32"/>
        </w:rPr>
        <w:lastRenderedPageBreak/>
        <w:t>照国家法律和干部选拔任用工作有关规定，推荐副校长人选，任免内部组织机构的负责人。</w:t>
      </w:r>
    </w:p>
    <w:p w:rsidR="00923B7B" w:rsidRPr="00555D38" w:rsidRDefault="00923B7B" w:rsidP="00555D38">
      <w:pPr>
        <w:spacing w:line="600" w:lineRule="exact"/>
        <w:ind w:firstLineChars="197" w:firstLine="66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（三）组织拟订和实施学校人才发展规划、重要人才政策和重大人才工程计划。负责教师队伍建设，依据有关规定聘任与解聘教师以及内部其他工作人员。</w:t>
      </w:r>
    </w:p>
    <w:p w:rsidR="00923B7B" w:rsidRPr="00555D38" w:rsidRDefault="00923B7B" w:rsidP="00555D38">
      <w:pPr>
        <w:spacing w:line="600" w:lineRule="exact"/>
        <w:ind w:firstLineChars="197" w:firstLine="66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（四）组织拟订和实施学校重大基本建设、年度经费预算等方案。加强财务管理和审计监督，管理和保护学校资产。</w:t>
      </w:r>
    </w:p>
    <w:p w:rsidR="00923B7B" w:rsidRPr="00555D38" w:rsidRDefault="00923B7B" w:rsidP="00555D38">
      <w:pPr>
        <w:spacing w:line="600" w:lineRule="exact"/>
        <w:ind w:firstLineChars="197" w:firstLine="66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（五）组织开展教学活动和科学研究，创新人才培养机制，提高人才培养质量，推进文化传承创新，服务国家和地方经济社会发展，把学校办出特色、争创一流。</w:t>
      </w:r>
    </w:p>
    <w:p w:rsidR="00923B7B" w:rsidRPr="00555D38" w:rsidRDefault="00923B7B" w:rsidP="00555D38">
      <w:pPr>
        <w:spacing w:line="600" w:lineRule="exact"/>
        <w:ind w:firstLineChars="197" w:firstLine="66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（六）组织开展思想品德教育，负责学生学籍管理并实施奖励或处分，开展招生和就业工作。</w:t>
      </w:r>
    </w:p>
    <w:p w:rsidR="00923B7B" w:rsidRPr="00555D38" w:rsidRDefault="00923B7B" w:rsidP="00555D38">
      <w:pPr>
        <w:spacing w:line="600" w:lineRule="exact"/>
        <w:ind w:firstLineChars="197" w:firstLine="66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（七）做好学校安全稳定和后勤保障工作。</w:t>
      </w:r>
    </w:p>
    <w:p w:rsidR="00923B7B" w:rsidRPr="00555D38" w:rsidRDefault="00923B7B" w:rsidP="00555D38">
      <w:pPr>
        <w:spacing w:line="600" w:lineRule="exact"/>
        <w:ind w:firstLineChars="197" w:firstLine="66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（八）组织开展学校对外交流与合作，依法代表学校与各级政府、社会各界和境外机构等签署合作协议，接受社会捐赠。</w:t>
      </w:r>
    </w:p>
    <w:p w:rsidR="00923B7B" w:rsidRPr="00555D38" w:rsidRDefault="00923B7B" w:rsidP="00555D38">
      <w:pPr>
        <w:spacing w:line="600" w:lineRule="exact"/>
        <w:ind w:firstLineChars="197" w:firstLine="66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九）向党委报告重大决议执行情况，向教职工代表大会报告工作，组织处理教职工代表大会、学生代表大会、工会会员代表大会和团员代表大会有关行政工作的提案。支持学校各级党组织、民主党派基层组织、群众组织和学术组织开展工作。</w:t>
      </w:r>
    </w:p>
    <w:p w:rsidR="00923B7B" w:rsidRPr="00555D38" w:rsidRDefault="00923B7B" w:rsidP="00555D38">
      <w:pPr>
        <w:spacing w:line="600" w:lineRule="exact"/>
        <w:ind w:firstLineChars="200" w:firstLine="67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lastRenderedPageBreak/>
        <w:t>（十）履行法律法规和学校章程规定的其他职权。</w:t>
      </w:r>
    </w:p>
    <w:p w:rsidR="00923B7B" w:rsidRPr="00555D38" w:rsidRDefault="00923B7B" w:rsidP="00555D38">
      <w:pPr>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第二十三条</w:t>
      </w:r>
      <w:r w:rsidRPr="00555D38">
        <w:rPr>
          <w:rFonts w:ascii="仿宋" w:eastAsia="仿宋" w:hAnsi="仿宋" w:cs="宋体" w:hint="eastAsia"/>
          <w:spacing w:val="8"/>
          <w:kern w:val="0"/>
          <w:sz w:val="32"/>
          <w:szCs w:val="32"/>
        </w:rPr>
        <w:t xml:space="preserve">　校长行使职权、履行职责，实行校长统一领导、副校长分工负责、职能部门组织实施的工作机制。</w:t>
      </w:r>
    </w:p>
    <w:p w:rsidR="00923B7B" w:rsidRPr="00555D38" w:rsidRDefault="00923B7B" w:rsidP="00555D38">
      <w:pPr>
        <w:pStyle w:val="3"/>
        <w:spacing w:line="600" w:lineRule="exact"/>
        <w:rPr>
          <w:rFonts w:ascii="仿宋" w:eastAsia="仿宋" w:hAnsi="仿宋"/>
          <w:color w:val="auto"/>
          <w:szCs w:val="32"/>
        </w:rPr>
      </w:pPr>
      <w:r w:rsidRPr="00555D38">
        <w:rPr>
          <w:rFonts w:ascii="仿宋" w:eastAsia="仿宋" w:hAnsi="仿宋" w:hint="eastAsia"/>
          <w:color w:val="auto"/>
          <w:szCs w:val="32"/>
        </w:rPr>
        <w:t>校长召集并主持校长办公会议，主要研究提出拟由党委讨论决定的重要事项方案，具体部署落实党委决议的有关措施，研究处理教学、科研、行政管理工作。会议成员一般为学校行政领导班子成员，党委书记、副书记、纪委书记等可视议题情况参加会议。</w:t>
      </w:r>
    </w:p>
    <w:p w:rsidR="00923B7B" w:rsidRPr="00555D38" w:rsidRDefault="00923B7B" w:rsidP="00555D38">
      <w:pPr>
        <w:spacing w:line="600" w:lineRule="exact"/>
        <w:ind w:firstLineChars="198" w:firstLine="668"/>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第二十四条</w:t>
      </w:r>
      <w:r w:rsidRPr="00555D38">
        <w:rPr>
          <w:rFonts w:ascii="仿宋" w:eastAsia="仿宋" w:hAnsi="仿宋" w:cs="宋体" w:hint="eastAsia"/>
          <w:spacing w:val="8"/>
          <w:kern w:val="0"/>
          <w:sz w:val="32"/>
          <w:szCs w:val="32"/>
        </w:rPr>
        <w:t xml:space="preserve">　校务委员会是学校咨询机构，依其工作规则对学校的事业发展规划、重大改革措施、学科建设、师资队伍建设、校园建设等重大咨询事项，提出意见和建议。校务委员会由党委书记、校长及其他校领导、教师代表、学生代表组成，设主任1名，副主任若干名。</w:t>
      </w:r>
    </w:p>
    <w:p w:rsidR="00923B7B" w:rsidRPr="00555D38" w:rsidRDefault="00923B7B" w:rsidP="00555D38">
      <w:pPr>
        <w:spacing w:line="600" w:lineRule="exact"/>
        <w:ind w:firstLineChars="197" w:firstLine="66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 xml:space="preserve">第二十五条　</w:t>
      </w:r>
      <w:r w:rsidRPr="00555D38">
        <w:rPr>
          <w:rFonts w:ascii="仿宋" w:eastAsia="仿宋" w:hAnsi="仿宋" w:cs="宋体" w:hint="eastAsia"/>
          <w:bCs/>
          <w:spacing w:val="8"/>
          <w:kern w:val="0"/>
          <w:sz w:val="32"/>
          <w:szCs w:val="32"/>
        </w:rPr>
        <w:t>学校依法设立</w:t>
      </w:r>
      <w:r w:rsidRPr="00555D38">
        <w:rPr>
          <w:rFonts w:ascii="仿宋" w:eastAsia="仿宋" w:hAnsi="仿宋" w:cs="宋体" w:hint="eastAsia"/>
          <w:spacing w:val="8"/>
          <w:kern w:val="0"/>
          <w:sz w:val="32"/>
          <w:szCs w:val="32"/>
        </w:rPr>
        <w:t>学术委员会作为校内最高学术机构，</w:t>
      </w:r>
      <w:r w:rsidRPr="00555D38">
        <w:rPr>
          <w:rFonts w:ascii="仿宋" w:eastAsia="仿宋" w:hAnsi="仿宋" w:hint="eastAsia"/>
          <w:sz w:val="32"/>
          <w:szCs w:val="32"/>
          <w:shd w:val="clear" w:color="auto" w:fill="FFFFFF"/>
        </w:rPr>
        <w:t>统筹行使学术事务的决策、审议、评定和咨询等职权。</w:t>
      </w:r>
    </w:p>
    <w:p w:rsidR="00923B7B" w:rsidRPr="00555D38" w:rsidRDefault="00923B7B" w:rsidP="00555D38">
      <w:pPr>
        <w:spacing w:line="600" w:lineRule="exact"/>
        <w:ind w:firstLineChars="197" w:firstLine="630"/>
        <w:rPr>
          <w:rFonts w:ascii="仿宋" w:eastAsia="仿宋" w:hAnsi="仿宋"/>
          <w:sz w:val="32"/>
          <w:szCs w:val="32"/>
          <w:shd w:val="clear" w:color="auto" w:fill="FFFFFF"/>
        </w:rPr>
      </w:pPr>
      <w:r w:rsidRPr="00555D38">
        <w:rPr>
          <w:rFonts w:ascii="仿宋" w:eastAsia="仿宋" w:hAnsi="仿宋" w:hint="eastAsia"/>
          <w:sz w:val="32"/>
          <w:szCs w:val="32"/>
          <w:shd w:val="clear" w:color="auto" w:fill="FFFFFF"/>
        </w:rPr>
        <w:t>学术委员会由学校不同学科、专业的教授及具有正高级以上专业技术职务的人员组成。学术委员会委员经民主选举等程序产生,实行任期制</w:t>
      </w:r>
      <w:r w:rsidRPr="00555D38">
        <w:rPr>
          <w:rFonts w:ascii="仿宋" w:eastAsia="仿宋" w:hAnsi="仿宋"/>
          <w:sz w:val="32"/>
          <w:szCs w:val="32"/>
          <w:shd w:val="clear" w:color="auto" w:fill="FFFFFF"/>
        </w:rPr>
        <w:t>。学术委员会设主任委员1名，若干名副主任委员</w:t>
      </w:r>
      <w:r w:rsidRPr="00555D38">
        <w:rPr>
          <w:rFonts w:ascii="仿宋" w:eastAsia="仿宋" w:hAnsi="仿宋" w:hint="eastAsia"/>
          <w:sz w:val="32"/>
          <w:szCs w:val="32"/>
          <w:shd w:val="clear" w:color="auto" w:fill="FFFFFF"/>
        </w:rPr>
        <w:t>，</w:t>
      </w:r>
      <w:r w:rsidRPr="00555D38">
        <w:rPr>
          <w:rFonts w:ascii="仿宋" w:eastAsia="仿宋" w:hAnsi="仿宋"/>
          <w:sz w:val="32"/>
          <w:szCs w:val="32"/>
          <w:shd w:val="clear" w:color="auto" w:fill="FFFFFF"/>
        </w:rPr>
        <w:t>由全体委员选举产生。</w:t>
      </w:r>
      <w:r w:rsidRPr="00555D38">
        <w:rPr>
          <w:rFonts w:ascii="仿宋" w:eastAsia="仿宋" w:hAnsi="仿宋" w:hint="eastAsia"/>
          <w:sz w:val="32"/>
          <w:szCs w:val="32"/>
          <w:shd w:val="clear" w:color="auto" w:fill="FFFFFF"/>
        </w:rPr>
        <w:t>学术委员会设立秘书处，处理学术委员会的日常事务。</w:t>
      </w:r>
    </w:p>
    <w:p w:rsidR="00923B7B" w:rsidRPr="00555D38" w:rsidRDefault="00923B7B" w:rsidP="00555D38">
      <w:pPr>
        <w:spacing w:line="600" w:lineRule="exact"/>
        <w:ind w:firstLineChars="197" w:firstLine="630"/>
        <w:rPr>
          <w:rFonts w:ascii="仿宋" w:eastAsia="仿宋" w:hAnsi="仿宋" w:cs="宋体"/>
          <w:spacing w:val="8"/>
          <w:kern w:val="0"/>
          <w:sz w:val="32"/>
          <w:szCs w:val="32"/>
        </w:rPr>
      </w:pPr>
      <w:r w:rsidRPr="00555D38">
        <w:rPr>
          <w:rFonts w:ascii="仿宋" w:eastAsia="仿宋" w:hAnsi="仿宋" w:hint="eastAsia"/>
          <w:sz w:val="32"/>
          <w:szCs w:val="32"/>
          <w:shd w:val="clear" w:color="auto" w:fill="FFFFFF"/>
        </w:rPr>
        <w:t>根据需要，在学院（部）设置或者按照学科领域设置学术分</w:t>
      </w:r>
      <w:r w:rsidRPr="00555D38">
        <w:rPr>
          <w:rFonts w:ascii="仿宋" w:eastAsia="仿宋" w:hAnsi="仿宋" w:hint="eastAsia"/>
          <w:sz w:val="32"/>
          <w:szCs w:val="32"/>
          <w:shd w:val="clear" w:color="auto" w:fill="FFFFFF"/>
        </w:rPr>
        <w:lastRenderedPageBreak/>
        <w:t>委员会</w:t>
      </w:r>
      <w:r w:rsidRPr="00555D38">
        <w:rPr>
          <w:rFonts w:ascii="仿宋" w:eastAsia="仿宋" w:hAnsi="仿宋" w:hint="eastAsia"/>
          <w:sz w:val="32"/>
          <w:szCs w:val="32"/>
        </w:rPr>
        <w:t>。</w:t>
      </w:r>
      <w:r w:rsidRPr="00555D38">
        <w:rPr>
          <w:rFonts w:ascii="仿宋" w:eastAsia="仿宋" w:hAnsi="仿宋" w:hint="eastAsia"/>
          <w:sz w:val="32"/>
          <w:szCs w:val="32"/>
          <w:shd w:val="clear" w:color="auto" w:fill="FFFFFF"/>
        </w:rPr>
        <w:t>学术分委员会根据法律规定、学术委员会的授权及各自章程开展工作，向学术委员会报告工作，接受学术委员会的指导和监督。</w:t>
      </w:r>
    </w:p>
    <w:p w:rsidR="00923B7B" w:rsidRPr="00555D38" w:rsidRDefault="00923B7B" w:rsidP="00555D38">
      <w:pPr>
        <w:spacing w:line="600" w:lineRule="exact"/>
        <w:ind w:firstLineChars="250" w:firstLine="843"/>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第二十六条</w:t>
      </w:r>
      <w:r w:rsidRPr="00555D38">
        <w:rPr>
          <w:rFonts w:ascii="仿宋" w:eastAsia="仿宋" w:hAnsi="仿宋" w:cs="宋体" w:hint="eastAsia"/>
          <w:spacing w:val="8"/>
          <w:kern w:val="0"/>
          <w:sz w:val="32"/>
          <w:szCs w:val="32"/>
        </w:rPr>
        <w:t xml:space="preserve">　校学位评定委员会依照法律和有关规定独立负责学位的评定、授予；负责研究生指导教师遴选等工作。</w:t>
      </w:r>
    </w:p>
    <w:p w:rsidR="00923B7B" w:rsidRPr="00555D38" w:rsidRDefault="00923B7B" w:rsidP="00555D38">
      <w:pPr>
        <w:spacing w:line="600" w:lineRule="exact"/>
        <w:ind w:firstLineChars="200" w:firstLine="67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学位评定委员会按学科或跨学科设置分委员会。学位评定分委员会根据校学位评定委员会授权开展工作。</w:t>
      </w:r>
    </w:p>
    <w:p w:rsidR="00923B7B" w:rsidRPr="00555D38" w:rsidRDefault="00923B7B" w:rsidP="00555D38">
      <w:pPr>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 xml:space="preserve">第二十七条　</w:t>
      </w:r>
      <w:r w:rsidRPr="00555D38">
        <w:rPr>
          <w:rFonts w:ascii="仿宋" w:eastAsia="仿宋" w:hAnsi="仿宋" w:cs="宋体" w:hint="eastAsia"/>
          <w:spacing w:val="8"/>
          <w:kern w:val="0"/>
          <w:sz w:val="32"/>
          <w:szCs w:val="32"/>
        </w:rPr>
        <w:t>教职工代表大会是依法保障教职员工参与学校民主管理和监督、维护教职工合法权益的基本组织形式，依照有关法律、规章产生和开展工作。大会代表以教师为主体，由教职工直接选举产生。学校制定教职工代表大会实施办法，教职工代表大会按照办法开展工作。</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学校工会是学校教职工代表大会的工作机构。</w:t>
      </w:r>
    </w:p>
    <w:p w:rsidR="005E572B" w:rsidRPr="00555D38" w:rsidRDefault="00923B7B" w:rsidP="00555D38">
      <w:pPr>
        <w:pStyle w:val="3"/>
        <w:spacing w:line="600" w:lineRule="exact"/>
        <w:ind w:firstLine="674"/>
        <w:rPr>
          <w:rFonts w:ascii="仿宋" w:eastAsia="仿宋" w:hAnsi="仿宋" w:cs="宋体"/>
          <w:bCs/>
          <w:color w:val="auto"/>
          <w:szCs w:val="32"/>
        </w:rPr>
      </w:pPr>
      <w:r w:rsidRPr="00555D38">
        <w:rPr>
          <w:rFonts w:ascii="仿宋" w:eastAsia="仿宋" w:hAnsi="仿宋" w:cs="宋体" w:hint="eastAsia"/>
          <w:b/>
          <w:color w:val="auto"/>
          <w:szCs w:val="32"/>
        </w:rPr>
        <w:t xml:space="preserve">第二十八条　</w:t>
      </w:r>
      <w:r w:rsidRPr="00555D38">
        <w:rPr>
          <w:rFonts w:ascii="仿宋" w:eastAsia="仿宋" w:hAnsi="仿宋" w:cs="宋体" w:hint="eastAsia"/>
          <w:bCs/>
          <w:color w:val="auto"/>
          <w:szCs w:val="32"/>
        </w:rPr>
        <w:t>学生代表大会是广大同学依法依规行使民主权利、参与学校治理的机构。大会代表经班级团支部推荐、院（系）学生会组织选举产生；代表大会按其章程开展工作；大会闭会期间，由其常设机构代表全体同学帮助和监督学生会组织的工作。</w:t>
      </w:r>
    </w:p>
    <w:p w:rsidR="00923B7B" w:rsidRPr="00555D38" w:rsidRDefault="00923B7B" w:rsidP="00555D38">
      <w:pPr>
        <w:pStyle w:val="3"/>
        <w:spacing w:line="600" w:lineRule="exact"/>
        <w:ind w:firstLine="674"/>
        <w:rPr>
          <w:rFonts w:ascii="仿宋" w:eastAsia="仿宋" w:hAnsi="仿宋" w:cs="宋体"/>
          <w:color w:val="000000"/>
          <w:szCs w:val="32"/>
        </w:rPr>
      </w:pPr>
      <w:r w:rsidRPr="00555D38">
        <w:rPr>
          <w:rFonts w:ascii="仿宋" w:eastAsia="仿宋" w:hAnsi="仿宋" w:cs="宋体" w:hint="eastAsia"/>
          <w:b/>
          <w:color w:val="000000"/>
          <w:szCs w:val="32"/>
        </w:rPr>
        <w:t xml:space="preserve">第二十九条　</w:t>
      </w:r>
      <w:r w:rsidRPr="00555D38">
        <w:rPr>
          <w:rFonts w:ascii="仿宋" w:eastAsia="仿宋" w:hAnsi="仿宋" w:cs="宋体" w:hint="eastAsia"/>
          <w:color w:val="000000"/>
          <w:szCs w:val="32"/>
        </w:rPr>
        <w:t>校内各民主党派</w:t>
      </w:r>
      <w:r w:rsidR="005E572B" w:rsidRPr="00555D38">
        <w:rPr>
          <w:rFonts w:ascii="仿宋" w:eastAsia="仿宋" w:hAnsi="仿宋" w:cs="宋体" w:hint="eastAsia"/>
          <w:color w:val="000000" w:themeColor="text1"/>
          <w:szCs w:val="32"/>
        </w:rPr>
        <w:t>、统战团体及</w:t>
      </w:r>
      <w:r w:rsidRPr="00555D38">
        <w:rPr>
          <w:rFonts w:ascii="仿宋" w:eastAsia="仿宋" w:hAnsi="仿宋" w:cs="宋体" w:hint="eastAsia"/>
          <w:color w:val="000000"/>
          <w:szCs w:val="32"/>
        </w:rPr>
        <w:t>群众组织依各自章程开展活动。</w:t>
      </w:r>
    </w:p>
    <w:p w:rsidR="00923B7B" w:rsidRPr="00555D38" w:rsidRDefault="00923B7B" w:rsidP="00555D38">
      <w:pPr>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lastRenderedPageBreak/>
        <w:t>第三十条</w:t>
      </w:r>
      <w:r w:rsidRPr="00555D38">
        <w:rPr>
          <w:rFonts w:ascii="仿宋" w:eastAsia="仿宋" w:hAnsi="仿宋" w:cs="宋体" w:hint="eastAsia"/>
          <w:spacing w:val="8"/>
          <w:kern w:val="0"/>
          <w:sz w:val="32"/>
          <w:szCs w:val="32"/>
        </w:rPr>
        <w:t xml:space="preserve">　党政职能机构、直属机构根据学校授权履行管理和服务职责。</w:t>
      </w:r>
    </w:p>
    <w:p w:rsidR="00923B7B" w:rsidRPr="00555D38" w:rsidRDefault="00923B7B" w:rsidP="00555D38">
      <w:pPr>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第三十一条</w:t>
      </w:r>
      <w:r w:rsidRPr="00555D38">
        <w:rPr>
          <w:rFonts w:ascii="仿宋" w:eastAsia="仿宋" w:hAnsi="仿宋" w:cs="宋体" w:hint="eastAsia"/>
          <w:spacing w:val="8"/>
          <w:kern w:val="0"/>
          <w:sz w:val="32"/>
          <w:szCs w:val="32"/>
        </w:rPr>
        <w:t xml:space="preserve">　学校图书馆、中医药传统文化研究中心、档案馆、网络安全与信息化办公室等公共服务机构，为教职员工和学生提供服务，保障教学、科学研究、行政管理等各项工作的开展。</w:t>
      </w:r>
    </w:p>
    <w:p w:rsidR="00923B7B" w:rsidRPr="00555D38" w:rsidRDefault="00923B7B" w:rsidP="00555D38">
      <w:pPr>
        <w:tabs>
          <w:tab w:val="left" w:pos="3150"/>
        </w:tabs>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第三十二条</w:t>
      </w:r>
      <w:r w:rsidRPr="00555D38">
        <w:rPr>
          <w:rFonts w:ascii="仿宋" w:eastAsia="仿宋" w:hAnsi="仿宋" w:cs="宋体" w:hint="eastAsia"/>
          <w:spacing w:val="8"/>
          <w:kern w:val="0"/>
          <w:sz w:val="32"/>
          <w:szCs w:val="32"/>
        </w:rPr>
        <w:t xml:space="preserve">　独立建制的研究中心（院、所）、工程中心和重点实验室等，根据有关规定和学校授权设立相应的管理及学术机构；承担相应的人才培养、科学研究、社会服务等任务。</w:t>
      </w:r>
    </w:p>
    <w:p w:rsidR="00923B7B" w:rsidRPr="00555D38" w:rsidRDefault="00923B7B" w:rsidP="00555D38">
      <w:pPr>
        <w:tabs>
          <w:tab w:val="left" w:pos="540"/>
        </w:tabs>
        <w:spacing w:line="600" w:lineRule="exact"/>
        <w:ind w:firstLineChars="200" w:firstLine="643"/>
        <w:rPr>
          <w:rFonts w:ascii="仿宋" w:eastAsia="仿宋" w:hAnsi="仿宋" w:cs="宋体"/>
          <w:kern w:val="0"/>
          <w:sz w:val="32"/>
          <w:szCs w:val="32"/>
        </w:rPr>
      </w:pPr>
      <w:r w:rsidRPr="00555D38">
        <w:rPr>
          <w:rFonts w:ascii="仿宋" w:eastAsia="仿宋" w:hAnsi="仿宋" w:cs="宋体" w:hint="eastAsia"/>
          <w:b/>
          <w:kern w:val="0"/>
          <w:sz w:val="32"/>
          <w:szCs w:val="32"/>
        </w:rPr>
        <w:t xml:space="preserve">第三十三条  </w:t>
      </w:r>
      <w:r w:rsidRPr="00555D38">
        <w:rPr>
          <w:rFonts w:ascii="仿宋" w:eastAsia="仿宋" w:hAnsi="仿宋" w:cs="宋体" w:hint="eastAsia"/>
          <w:kern w:val="0"/>
          <w:sz w:val="32"/>
          <w:szCs w:val="32"/>
        </w:rPr>
        <w:t>学校直属附属医院性质为国有非营利性医院，是学校临床理论教学和实践教学的重要场所。</w:t>
      </w:r>
    </w:p>
    <w:p w:rsidR="00923B7B" w:rsidRPr="00555D38" w:rsidRDefault="00923B7B" w:rsidP="00555D38">
      <w:pPr>
        <w:tabs>
          <w:tab w:val="left" w:pos="2520"/>
        </w:tabs>
        <w:spacing w:line="600" w:lineRule="exact"/>
        <w:ind w:firstLineChars="200" w:firstLine="640"/>
        <w:rPr>
          <w:rFonts w:ascii="仿宋" w:eastAsia="仿宋" w:hAnsi="仿宋" w:cs="宋体"/>
          <w:kern w:val="0"/>
          <w:sz w:val="32"/>
          <w:szCs w:val="32"/>
        </w:rPr>
      </w:pPr>
      <w:r w:rsidRPr="00555D38">
        <w:rPr>
          <w:rFonts w:ascii="仿宋" w:eastAsia="仿宋" w:hAnsi="仿宋" w:cs="宋体" w:hint="eastAsia"/>
          <w:kern w:val="0"/>
          <w:sz w:val="32"/>
          <w:szCs w:val="32"/>
        </w:rPr>
        <w:t>直属附属医院为独立法人，实行党委领导下的院长负责制。对外独立承担民事责任。</w:t>
      </w:r>
    </w:p>
    <w:p w:rsidR="00923B7B" w:rsidRPr="00555D38" w:rsidRDefault="00923B7B" w:rsidP="00555D38">
      <w:pPr>
        <w:tabs>
          <w:tab w:val="left" w:pos="2520"/>
        </w:tabs>
        <w:spacing w:line="600" w:lineRule="exact"/>
        <w:ind w:firstLineChars="200" w:firstLine="640"/>
        <w:rPr>
          <w:rFonts w:ascii="仿宋" w:eastAsia="仿宋" w:hAnsi="仿宋" w:cs="宋体"/>
          <w:kern w:val="0"/>
          <w:sz w:val="32"/>
          <w:szCs w:val="32"/>
        </w:rPr>
      </w:pPr>
      <w:r w:rsidRPr="00555D38">
        <w:rPr>
          <w:rFonts w:ascii="仿宋" w:eastAsia="仿宋" w:hAnsi="仿宋" w:cs="宋体" w:hint="eastAsia"/>
          <w:kern w:val="0"/>
          <w:sz w:val="32"/>
          <w:szCs w:val="32"/>
        </w:rPr>
        <w:t>直属附属医院应依法执业，不断提高医疗质量，保障临床教学顺利开展，促进医院科学发展。</w:t>
      </w:r>
    </w:p>
    <w:p w:rsidR="00923B7B" w:rsidRPr="00555D38" w:rsidRDefault="00923B7B" w:rsidP="00555D38">
      <w:pPr>
        <w:spacing w:line="600" w:lineRule="exact"/>
        <w:ind w:firstLineChars="200" w:firstLine="640"/>
        <w:rPr>
          <w:rFonts w:ascii="仿宋" w:eastAsia="仿宋" w:hAnsi="仿宋" w:cs="宋体"/>
          <w:kern w:val="0"/>
          <w:sz w:val="32"/>
          <w:szCs w:val="32"/>
        </w:rPr>
      </w:pPr>
      <w:r w:rsidRPr="00555D38">
        <w:rPr>
          <w:rFonts w:ascii="仿宋" w:eastAsia="仿宋" w:hAnsi="仿宋" w:cs="宋体" w:hint="eastAsia"/>
          <w:kern w:val="0"/>
          <w:sz w:val="32"/>
          <w:szCs w:val="32"/>
        </w:rPr>
        <w:t>直属附属医院内部管理组织机构应根据合理、效能原则进行设置，报学校党委常委会核准。</w:t>
      </w:r>
    </w:p>
    <w:p w:rsidR="00923B7B" w:rsidRPr="00555D38" w:rsidRDefault="00923B7B" w:rsidP="00555D38">
      <w:pPr>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第三十四条</w:t>
      </w:r>
      <w:r w:rsidRPr="00555D38">
        <w:rPr>
          <w:rFonts w:ascii="仿宋" w:eastAsia="仿宋" w:hAnsi="仿宋" w:cs="宋体" w:hint="eastAsia"/>
          <w:spacing w:val="8"/>
          <w:kern w:val="0"/>
          <w:sz w:val="32"/>
          <w:szCs w:val="32"/>
        </w:rPr>
        <w:t xml:space="preserve">　学校其它附属的具有独立法人资格的单位，依照法律和学校规定实行相对独立的运营与管理。</w:t>
      </w:r>
    </w:p>
    <w:p w:rsidR="00923B7B" w:rsidRPr="00555D38" w:rsidRDefault="00923B7B" w:rsidP="00555D38">
      <w:pPr>
        <w:spacing w:line="600" w:lineRule="exact"/>
        <w:ind w:firstLineChars="200" w:firstLine="674"/>
        <w:rPr>
          <w:rFonts w:ascii="仿宋" w:eastAsia="仿宋" w:hAnsi="仿宋"/>
          <w:sz w:val="32"/>
          <w:szCs w:val="32"/>
        </w:rPr>
      </w:pPr>
      <w:r w:rsidRPr="00555D38">
        <w:rPr>
          <w:rFonts w:ascii="仿宋" w:eastAsia="仿宋" w:hAnsi="仿宋" w:cs="宋体" w:hint="eastAsia"/>
          <w:b/>
          <w:spacing w:val="8"/>
          <w:kern w:val="0"/>
          <w:sz w:val="32"/>
          <w:szCs w:val="32"/>
        </w:rPr>
        <w:t>第三十五条</w:t>
      </w:r>
      <w:r w:rsidRPr="00555D38">
        <w:rPr>
          <w:rFonts w:ascii="仿宋" w:eastAsia="仿宋" w:hAnsi="仿宋" w:cs="宋体" w:hint="eastAsia"/>
          <w:spacing w:val="8"/>
          <w:kern w:val="0"/>
          <w:sz w:val="32"/>
          <w:szCs w:val="32"/>
        </w:rPr>
        <w:t xml:space="preserve">　学校与外界缔结协议，联合设立组织机构，</w:t>
      </w:r>
      <w:r w:rsidRPr="00555D38">
        <w:rPr>
          <w:rFonts w:ascii="仿宋" w:eastAsia="仿宋" w:hAnsi="仿宋" w:cs="宋体" w:hint="eastAsia"/>
          <w:spacing w:val="8"/>
          <w:kern w:val="0"/>
          <w:sz w:val="32"/>
          <w:szCs w:val="32"/>
        </w:rPr>
        <w:lastRenderedPageBreak/>
        <w:t>开展合作办学、合作研究与技术开发、社会实践等活动。</w:t>
      </w:r>
    </w:p>
    <w:p w:rsidR="00923B7B" w:rsidRPr="00555D38" w:rsidRDefault="00923B7B" w:rsidP="00555D38">
      <w:pPr>
        <w:spacing w:line="600" w:lineRule="exact"/>
        <w:ind w:firstLineChars="995" w:firstLine="3196"/>
        <w:rPr>
          <w:rFonts w:ascii="楷体" w:eastAsia="楷体" w:hAnsi="楷体"/>
          <w:b/>
          <w:sz w:val="32"/>
          <w:szCs w:val="32"/>
        </w:rPr>
      </w:pPr>
      <w:r w:rsidRPr="00555D38">
        <w:rPr>
          <w:rFonts w:ascii="楷体" w:eastAsia="楷体" w:hAnsi="楷体" w:hint="eastAsia"/>
          <w:b/>
          <w:sz w:val="32"/>
          <w:szCs w:val="32"/>
        </w:rPr>
        <w:t>第二节  学 院</w:t>
      </w:r>
    </w:p>
    <w:p w:rsidR="00923B7B" w:rsidRPr="00555D38" w:rsidRDefault="00923B7B" w:rsidP="00555D38">
      <w:pPr>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第三十六条</w:t>
      </w:r>
      <w:r w:rsidRPr="00555D38">
        <w:rPr>
          <w:rFonts w:ascii="仿宋" w:eastAsia="仿宋" w:hAnsi="仿宋" w:cs="宋体" w:hint="eastAsia"/>
          <w:spacing w:val="8"/>
          <w:kern w:val="0"/>
          <w:sz w:val="32"/>
          <w:szCs w:val="32"/>
        </w:rPr>
        <w:t xml:space="preserve">　学校下设学院。学院作为人才培养、科学研究、学科建设的具体组织实施单位，在学校授权范围内实行自主管理。</w:t>
      </w:r>
    </w:p>
    <w:p w:rsidR="00923B7B" w:rsidRPr="00555D38" w:rsidRDefault="00923B7B" w:rsidP="00555D38">
      <w:pPr>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第三十七条</w:t>
      </w:r>
      <w:r w:rsidRPr="00555D38">
        <w:rPr>
          <w:rFonts w:ascii="仿宋" w:eastAsia="仿宋" w:hAnsi="仿宋" w:cs="宋体" w:hint="eastAsia"/>
          <w:spacing w:val="8"/>
          <w:kern w:val="0"/>
          <w:sz w:val="32"/>
          <w:szCs w:val="32"/>
        </w:rPr>
        <w:t xml:space="preserve">　学院根据学校的规划、规定或授权，制订学院发展规划，制订并组织实施学科专业建设、师资队伍建设、课程建设及教学计划，组织开展科学研究和其他学术活动，提出年度招生计划建议，设置内部机构，制定内部工作规则和办法，负责学生的教育与管理、就学生的奖惩提出意见，管理和使用学校核拨的办学经费和资产；行使学校赋予的其他职权。</w:t>
      </w:r>
    </w:p>
    <w:p w:rsidR="00923B7B" w:rsidRPr="00555D38" w:rsidRDefault="00923B7B" w:rsidP="00555D38">
      <w:pPr>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第三十八条</w:t>
      </w:r>
      <w:r w:rsidRPr="00555D38">
        <w:rPr>
          <w:rFonts w:ascii="仿宋" w:eastAsia="仿宋" w:hAnsi="仿宋" w:cs="宋体" w:hint="eastAsia"/>
          <w:spacing w:val="8"/>
          <w:kern w:val="0"/>
          <w:sz w:val="32"/>
          <w:szCs w:val="32"/>
        </w:rPr>
        <w:t xml:space="preserve">　党政联席会议讨论和决定学院工作中的重要事项，学院党政联席会议成员为学院党政领导班子成员（党委书记、副书记、纪委书记，院长、副院长）。办公室主任列席。</w:t>
      </w:r>
    </w:p>
    <w:p w:rsidR="00923B7B" w:rsidRPr="00555D38" w:rsidRDefault="00923B7B" w:rsidP="00555D38">
      <w:pPr>
        <w:spacing w:line="600" w:lineRule="exact"/>
        <w:ind w:firstLineChars="200" w:firstLine="67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党政联席会议讨论决定办学方向、教师队伍建设、师生员工切身利益等重大事项。</w:t>
      </w:r>
    </w:p>
    <w:p w:rsidR="00923B7B" w:rsidRPr="00555D38" w:rsidRDefault="00923B7B" w:rsidP="00555D38">
      <w:pPr>
        <w:spacing w:line="600" w:lineRule="exact"/>
        <w:ind w:firstLineChars="200" w:firstLine="67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根据议题内容，会议主持人由党委书记或院长主持。</w:t>
      </w:r>
    </w:p>
    <w:p w:rsidR="00923B7B" w:rsidRPr="00555D38" w:rsidRDefault="00923B7B" w:rsidP="00555D38">
      <w:pPr>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第三十九条</w:t>
      </w:r>
      <w:r w:rsidRPr="00555D38">
        <w:rPr>
          <w:rFonts w:ascii="仿宋" w:eastAsia="仿宋" w:hAnsi="仿宋" w:cs="宋体" w:hint="eastAsia"/>
          <w:spacing w:val="8"/>
          <w:kern w:val="0"/>
          <w:sz w:val="32"/>
          <w:szCs w:val="32"/>
        </w:rPr>
        <w:t xml:space="preserve">　院长是学院行政主要负责人，对学院的行政事务行使管理权。</w:t>
      </w:r>
    </w:p>
    <w:p w:rsidR="00923B7B" w:rsidRPr="00555D38" w:rsidRDefault="00923B7B" w:rsidP="00555D38">
      <w:pPr>
        <w:spacing w:line="600" w:lineRule="exact"/>
        <w:ind w:firstLineChars="200" w:firstLine="67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院长定期向本学院全体教职员工或教职工代表大会报告</w:t>
      </w:r>
      <w:r w:rsidRPr="00555D38">
        <w:rPr>
          <w:rFonts w:ascii="仿宋" w:eastAsia="仿宋" w:hAnsi="仿宋" w:cs="宋体" w:hint="eastAsia"/>
          <w:spacing w:val="8"/>
          <w:kern w:val="0"/>
          <w:sz w:val="32"/>
          <w:szCs w:val="32"/>
        </w:rPr>
        <w:lastRenderedPageBreak/>
        <w:t>工作。</w:t>
      </w:r>
    </w:p>
    <w:p w:rsidR="00923B7B" w:rsidRPr="00555D38" w:rsidRDefault="00923B7B" w:rsidP="00555D38">
      <w:pPr>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第四十条</w:t>
      </w:r>
      <w:r w:rsidRPr="00555D38">
        <w:rPr>
          <w:rFonts w:ascii="仿宋" w:eastAsia="仿宋" w:hAnsi="仿宋" w:cs="宋体" w:hint="eastAsia"/>
          <w:spacing w:val="8"/>
          <w:kern w:val="0"/>
          <w:sz w:val="32"/>
          <w:szCs w:val="32"/>
        </w:rPr>
        <w:t xml:space="preserve">　学院党委（党总支）在学校党委的领导下开展工作，全面负责党的建设，履行政治责任，保证监督党的路线方针政策及上级党组织决定的贯彻执行，把握好教学科研管理等重大事项中的政治原则、政治立场、政治方向，在干部队伍和教师队伍建设中发挥主导作用，把好政治关。</w:t>
      </w:r>
    </w:p>
    <w:p w:rsidR="00923B7B" w:rsidRPr="00555D38" w:rsidRDefault="00923B7B" w:rsidP="00555D38">
      <w:pPr>
        <w:spacing w:line="600" w:lineRule="exact"/>
        <w:ind w:firstLineChars="950" w:firstLine="3040"/>
        <w:rPr>
          <w:rFonts w:ascii="黑体" w:eastAsia="黑体" w:hAnsi="黑体"/>
          <w:sz w:val="32"/>
          <w:szCs w:val="32"/>
        </w:rPr>
      </w:pPr>
      <w:r w:rsidRPr="00555D38">
        <w:rPr>
          <w:rFonts w:ascii="黑体" w:eastAsia="黑体" w:hAnsi="黑体" w:hint="eastAsia"/>
          <w:sz w:val="32"/>
          <w:szCs w:val="32"/>
        </w:rPr>
        <w:t>第四章  教职员工</w:t>
      </w:r>
    </w:p>
    <w:p w:rsidR="00923B7B" w:rsidRPr="00555D38" w:rsidRDefault="00923B7B" w:rsidP="00555D38">
      <w:pPr>
        <w:spacing w:line="600" w:lineRule="exact"/>
        <w:ind w:firstLineChars="200" w:firstLine="643"/>
        <w:rPr>
          <w:rFonts w:ascii="仿宋" w:eastAsia="仿宋" w:hAnsi="仿宋" w:cs="宋体"/>
          <w:spacing w:val="8"/>
          <w:kern w:val="0"/>
          <w:sz w:val="32"/>
          <w:szCs w:val="32"/>
        </w:rPr>
      </w:pPr>
      <w:r w:rsidRPr="00555D38">
        <w:rPr>
          <w:rFonts w:ascii="仿宋" w:eastAsia="仿宋" w:hAnsi="仿宋" w:hint="eastAsia"/>
          <w:b/>
          <w:sz w:val="32"/>
          <w:szCs w:val="32"/>
        </w:rPr>
        <w:t xml:space="preserve">第四十一条  </w:t>
      </w:r>
      <w:r w:rsidRPr="00555D38">
        <w:rPr>
          <w:rFonts w:ascii="仿宋" w:eastAsia="仿宋" w:hAnsi="仿宋" w:cs="宋体" w:hint="eastAsia"/>
          <w:spacing w:val="8"/>
          <w:kern w:val="0"/>
          <w:sz w:val="32"/>
          <w:szCs w:val="32"/>
        </w:rPr>
        <w:t>学校教职员工由教师、其他专业技术人员、管理人员和工勤人员等组成。</w:t>
      </w:r>
    </w:p>
    <w:p w:rsidR="00923B7B" w:rsidRPr="00555D38" w:rsidRDefault="00923B7B" w:rsidP="00555D38">
      <w:pPr>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第四十二条</w:t>
      </w:r>
      <w:r w:rsidRPr="00555D38">
        <w:rPr>
          <w:rFonts w:ascii="仿宋" w:eastAsia="仿宋" w:hAnsi="仿宋" w:cs="宋体" w:hint="eastAsia"/>
          <w:spacing w:val="8"/>
          <w:kern w:val="0"/>
          <w:sz w:val="32"/>
          <w:szCs w:val="32"/>
        </w:rPr>
        <w:t xml:space="preserve">　学校对教职员工实行下列任职制度：</w:t>
      </w:r>
    </w:p>
    <w:p w:rsidR="00923B7B" w:rsidRPr="00555D38" w:rsidRDefault="00923B7B" w:rsidP="00555D38">
      <w:pPr>
        <w:spacing w:line="600" w:lineRule="exact"/>
        <w:ind w:firstLineChars="200" w:firstLine="67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（一）教师实行资格认证和职务聘任制度；</w:t>
      </w:r>
    </w:p>
    <w:p w:rsidR="00923B7B" w:rsidRPr="00555D38" w:rsidRDefault="00923B7B" w:rsidP="00555D38">
      <w:pPr>
        <w:spacing w:line="600" w:lineRule="exact"/>
        <w:ind w:firstLineChars="200" w:firstLine="672"/>
        <w:rPr>
          <w:rFonts w:ascii="仿宋" w:eastAsia="仿宋" w:hAnsi="仿宋"/>
          <w:sz w:val="32"/>
          <w:szCs w:val="32"/>
        </w:rPr>
      </w:pPr>
      <w:r w:rsidRPr="00555D38">
        <w:rPr>
          <w:rFonts w:ascii="仿宋" w:eastAsia="仿宋" w:hAnsi="仿宋" w:cs="宋体" w:hint="eastAsia"/>
          <w:spacing w:val="8"/>
          <w:kern w:val="0"/>
          <w:sz w:val="32"/>
          <w:szCs w:val="32"/>
        </w:rPr>
        <w:t>（二）专业技术人员实行专业技术职务聘任制度；</w:t>
      </w:r>
    </w:p>
    <w:p w:rsidR="00923B7B" w:rsidRPr="00555D38" w:rsidRDefault="00923B7B" w:rsidP="00555D38">
      <w:pPr>
        <w:spacing w:line="600" w:lineRule="exact"/>
        <w:ind w:firstLineChars="200" w:firstLine="67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 xml:space="preserve">（三）管理人员实行聘任制度；　</w:t>
      </w:r>
    </w:p>
    <w:p w:rsidR="00923B7B" w:rsidRPr="00555D38" w:rsidRDefault="00923B7B" w:rsidP="00555D38">
      <w:pPr>
        <w:spacing w:line="600" w:lineRule="exact"/>
        <w:ind w:firstLineChars="200" w:firstLine="672"/>
        <w:rPr>
          <w:rFonts w:ascii="仿宋" w:eastAsia="仿宋" w:hAnsi="仿宋"/>
          <w:sz w:val="32"/>
          <w:szCs w:val="32"/>
        </w:rPr>
      </w:pPr>
      <w:r w:rsidRPr="00555D38">
        <w:rPr>
          <w:rFonts w:ascii="仿宋" w:eastAsia="仿宋" w:hAnsi="仿宋" w:cs="宋体" w:hint="eastAsia"/>
          <w:spacing w:val="8"/>
          <w:kern w:val="0"/>
          <w:sz w:val="32"/>
          <w:szCs w:val="32"/>
        </w:rPr>
        <w:t>（四）工勤人员实行聘任及劳动合同制度。</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第四十三条</w:t>
      </w:r>
      <w:r w:rsidRPr="00555D38">
        <w:rPr>
          <w:rFonts w:ascii="仿宋" w:eastAsia="仿宋" w:hAnsi="仿宋" w:hint="eastAsia"/>
          <w:sz w:val="32"/>
          <w:szCs w:val="32"/>
        </w:rPr>
        <w:t xml:space="preserve">  学校制定人事管理制度，对教职员工定期进行绩效考核，考核结果作为对各类人员聘任、晋升和奖惩的依据。</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第四十四条</w:t>
      </w:r>
      <w:r w:rsidRPr="00555D38">
        <w:rPr>
          <w:rFonts w:ascii="仿宋" w:eastAsia="仿宋" w:hAnsi="仿宋" w:hint="eastAsia"/>
          <w:sz w:val="32"/>
          <w:szCs w:val="32"/>
        </w:rPr>
        <w:t xml:space="preserve">  学校教职员工除享有宪法、法律、法规及规章规定的权利外，还享有下列权利：</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（一）按工作职责和贡献使用学校的公共资源；</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（二）公平获得自身发展所需的相应工作机会和条件；</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（三）在品德、能力和业绩等方面获得公正评价；</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lastRenderedPageBreak/>
        <w:t>（四）公平获得各级各类奖励及各种荣誉称号；</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（五）知悉学校改革和发展及关涉切身利益的重大事项；</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（六）参与民主管理，对学校工作提出意见和建议；</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（七）就职务、福利待遇、评优评奖、纪律处分等事项表达异议和提出申诉；</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（八）学校规则或者聘约规定的其他权利。</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第四十五条 </w:t>
      </w:r>
      <w:r w:rsidRPr="00555D38">
        <w:rPr>
          <w:rFonts w:ascii="仿宋" w:eastAsia="仿宋" w:hAnsi="仿宋" w:hint="eastAsia"/>
          <w:sz w:val="32"/>
          <w:szCs w:val="32"/>
        </w:rPr>
        <w:t xml:space="preserve"> 学校教职员工除履行宪法、法律、法规及规章规定的义务外，还应履行下列义务：</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（一）珍惜和维护学校名誉，维护学校利益；</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（二）勤奋工作，尽职尽责；</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（三）尊重和爱护学生；</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（四）遵守学校规章制度；</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（五）学校规则或者聘约规定的其他义务。</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第四十六条 </w:t>
      </w:r>
      <w:r w:rsidRPr="00555D38">
        <w:rPr>
          <w:rFonts w:ascii="仿宋" w:eastAsia="仿宋" w:hAnsi="仿宋" w:hint="eastAsia"/>
          <w:sz w:val="32"/>
          <w:szCs w:val="32"/>
        </w:rPr>
        <w:t xml:space="preserve"> 学校教师应为人师表，教书育人，努力创造科学新知，传播先进思想，培育精英人才。</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学校尊重和爱护人才，维护学术民主与学术自由，为教师开展教学和科学研究活动、自主学术创新、攀登科学高峰提供必要的条件和保障。</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学校规范教师的学术行为，引领教师树立良好的学术道德风尚。</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第四十七条 </w:t>
      </w:r>
      <w:r w:rsidRPr="00555D38">
        <w:rPr>
          <w:rFonts w:ascii="仿宋" w:eastAsia="仿宋" w:hAnsi="仿宋" w:hint="eastAsia"/>
          <w:sz w:val="32"/>
          <w:szCs w:val="32"/>
        </w:rPr>
        <w:t xml:space="preserve"> 学校依法建立权利保护机制，维护教职员工</w:t>
      </w:r>
      <w:r w:rsidRPr="00555D38">
        <w:rPr>
          <w:rFonts w:ascii="仿宋" w:eastAsia="仿宋" w:hAnsi="仿宋" w:hint="eastAsia"/>
          <w:sz w:val="32"/>
          <w:szCs w:val="32"/>
        </w:rPr>
        <w:lastRenderedPageBreak/>
        <w:t>合法权益。</w:t>
      </w:r>
    </w:p>
    <w:p w:rsidR="00923B7B" w:rsidRPr="00555D38" w:rsidRDefault="00923B7B" w:rsidP="00555D38">
      <w:pPr>
        <w:pStyle w:val="a5"/>
        <w:shd w:val="clear" w:color="auto" w:fill="FFFFFF"/>
        <w:spacing w:before="0" w:beforeAutospacing="0" w:after="0" w:afterAutospacing="0" w:line="600" w:lineRule="exact"/>
        <w:ind w:firstLineChars="200" w:firstLine="643"/>
        <w:rPr>
          <w:rFonts w:ascii="仿宋" w:eastAsia="仿宋" w:hAnsi="仿宋" w:cs="Arial"/>
          <w:sz w:val="32"/>
          <w:szCs w:val="32"/>
        </w:rPr>
      </w:pPr>
      <w:r w:rsidRPr="00555D38">
        <w:rPr>
          <w:rFonts w:ascii="仿宋" w:eastAsia="仿宋" w:hAnsi="仿宋" w:hint="eastAsia"/>
          <w:b/>
          <w:sz w:val="32"/>
          <w:szCs w:val="32"/>
        </w:rPr>
        <w:t xml:space="preserve">第四十八条  </w:t>
      </w:r>
      <w:r w:rsidRPr="00555D38">
        <w:rPr>
          <w:rFonts w:ascii="仿宋" w:eastAsia="仿宋" w:hAnsi="仿宋" w:cs="Arial" w:hint="eastAsia"/>
          <w:sz w:val="32"/>
          <w:szCs w:val="32"/>
        </w:rPr>
        <w:t>教职工符合国家规定的离、退休（退职）条件的，应当离、退休（退职），离、退休（退职）后享受相应待遇。学校对离、退休人员按照国家和学校有关规定进行服务和管理。</w:t>
      </w:r>
    </w:p>
    <w:p w:rsidR="00923B7B" w:rsidRPr="00555D38" w:rsidRDefault="00923B7B" w:rsidP="00555D38">
      <w:pPr>
        <w:spacing w:line="600" w:lineRule="exact"/>
        <w:ind w:firstLineChars="900" w:firstLine="2880"/>
        <w:rPr>
          <w:rFonts w:ascii="黑体" w:eastAsia="黑体" w:hAnsi="黑体"/>
          <w:sz w:val="32"/>
          <w:szCs w:val="32"/>
        </w:rPr>
      </w:pPr>
      <w:r w:rsidRPr="00555D38">
        <w:rPr>
          <w:rFonts w:ascii="黑体" w:eastAsia="黑体" w:hAnsi="黑体" w:hint="eastAsia"/>
          <w:sz w:val="32"/>
          <w:szCs w:val="32"/>
        </w:rPr>
        <w:t>第五章  学生  校友</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第四十九条</w:t>
      </w:r>
      <w:r w:rsidRPr="00555D38">
        <w:rPr>
          <w:rFonts w:ascii="仿宋" w:eastAsia="仿宋" w:hAnsi="仿宋" w:hint="eastAsia"/>
          <w:sz w:val="32"/>
          <w:szCs w:val="32"/>
        </w:rPr>
        <w:t xml:space="preserve">  学生是指被学校依法依规录取、取得入学资格，具有学校学籍的受教育者。</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第五十条</w:t>
      </w:r>
      <w:r w:rsidRPr="00555D38">
        <w:rPr>
          <w:rFonts w:ascii="仿宋" w:eastAsia="仿宋" w:hAnsi="仿宋" w:hint="eastAsia"/>
          <w:sz w:val="32"/>
          <w:szCs w:val="32"/>
        </w:rPr>
        <w:t xml:space="preserve">  学生除享有宪法、法律、法规及规章规定的权利外，还享有下列权利：</w:t>
      </w:r>
    </w:p>
    <w:p w:rsidR="00923B7B" w:rsidRPr="00555D38" w:rsidRDefault="00923B7B" w:rsidP="00555D38">
      <w:pPr>
        <w:spacing w:line="600" w:lineRule="exact"/>
        <w:ind w:firstLineChars="200" w:firstLine="672"/>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（一）公平接受学校教育，平等利用学校公共教育资源，获得增强实践与创新能力的基本条件保障；</w:t>
      </w:r>
    </w:p>
    <w:p w:rsidR="00923B7B" w:rsidRPr="00555D38" w:rsidRDefault="00923B7B" w:rsidP="00555D38">
      <w:pPr>
        <w:spacing w:line="600" w:lineRule="exact"/>
        <w:ind w:firstLineChars="198" w:firstLine="665"/>
        <w:rPr>
          <w:rFonts w:ascii="仿宋" w:eastAsia="仿宋" w:hAnsi="仿宋"/>
          <w:sz w:val="32"/>
          <w:szCs w:val="32"/>
        </w:rPr>
      </w:pPr>
      <w:r w:rsidRPr="00555D38">
        <w:rPr>
          <w:rFonts w:ascii="仿宋" w:eastAsia="仿宋" w:hAnsi="仿宋" w:cs="宋体" w:hint="eastAsia"/>
          <w:spacing w:val="8"/>
          <w:kern w:val="0"/>
          <w:sz w:val="32"/>
          <w:szCs w:val="32"/>
        </w:rPr>
        <w:t>（二）按规定条件和程序重新选择专业，跨学科、学院选修课程；</w:t>
      </w:r>
    </w:p>
    <w:p w:rsidR="00923B7B" w:rsidRPr="00555D38" w:rsidRDefault="00923B7B" w:rsidP="00555D38">
      <w:pPr>
        <w:spacing w:line="600" w:lineRule="exact"/>
        <w:ind w:firstLineChars="200" w:firstLine="672"/>
        <w:rPr>
          <w:rFonts w:ascii="仿宋" w:eastAsia="仿宋" w:hAnsi="仿宋"/>
          <w:sz w:val="32"/>
          <w:szCs w:val="32"/>
        </w:rPr>
      </w:pPr>
      <w:r w:rsidRPr="00555D38">
        <w:rPr>
          <w:rFonts w:ascii="仿宋" w:eastAsia="仿宋" w:hAnsi="仿宋" w:cs="宋体" w:hint="eastAsia"/>
          <w:spacing w:val="8"/>
          <w:kern w:val="0"/>
          <w:sz w:val="32"/>
          <w:szCs w:val="32"/>
        </w:rPr>
        <w:t>（三）公平获得在国内外深造学习和参加学术文化交流活动的机会；</w:t>
      </w:r>
    </w:p>
    <w:p w:rsidR="00923B7B" w:rsidRPr="00555D38" w:rsidRDefault="00923B7B" w:rsidP="00555D38">
      <w:pPr>
        <w:spacing w:line="600" w:lineRule="exact"/>
        <w:ind w:firstLineChars="200" w:firstLine="672"/>
        <w:rPr>
          <w:rFonts w:ascii="仿宋" w:eastAsia="仿宋" w:hAnsi="仿宋"/>
          <w:b/>
          <w:sz w:val="32"/>
          <w:szCs w:val="32"/>
        </w:rPr>
      </w:pPr>
      <w:r w:rsidRPr="00555D38">
        <w:rPr>
          <w:rFonts w:ascii="仿宋" w:eastAsia="仿宋" w:hAnsi="仿宋" w:cs="宋体" w:hint="eastAsia"/>
          <w:spacing w:val="8"/>
          <w:kern w:val="0"/>
          <w:sz w:val="32"/>
          <w:szCs w:val="32"/>
        </w:rPr>
        <w:t>（四）为发展个性获得全面的素质教育；</w:t>
      </w:r>
    </w:p>
    <w:p w:rsidR="00923B7B" w:rsidRPr="00555D38" w:rsidRDefault="00923B7B" w:rsidP="00555D38">
      <w:pPr>
        <w:spacing w:line="600" w:lineRule="exact"/>
        <w:ind w:firstLineChars="200" w:firstLine="672"/>
        <w:rPr>
          <w:rFonts w:ascii="仿宋" w:eastAsia="仿宋" w:hAnsi="仿宋"/>
          <w:b/>
          <w:sz w:val="32"/>
          <w:szCs w:val="32"/>
        </w:rPr>
      </w:pPr>
      <w:r w:rsidRPr="00555D38">
        <w:rPr>
          <w:rFonts w:ascii="仿宋" w:eastAsia="仿宋" w:hAnsi="仿宋" w:cs="宋体" w:hint="eastAsia"/>
          <w:spacing w:val="8"/>
          <w:kern w:val="0"/>
          <w:sz w:val="32"/>
          <w:szCs w:val="32"/>
        </w:rPr>
        <w:t>（五）依照法律和学校规定组织和参加学生社团；</w:t>
      </w:r>
    </w:p>
    <w:p w:rsidR="00923B7B" w:rsidRPr="00555D38" w:rsidRDefault="00923B7B" w:rsidP="00555D38">
      <w:pPr>
        <w:spacing w:line="600" w:lineRule="exact"/>
        <w:ind w:firstLineChars="200" w:firstLine="672"/>
        <w:rPr>
          <w:rFonts w:ascii="仿宋" w:eastAsia="仿宋" w:hAnsi="仿宋"/>
          <w:b/>
          <w:sz w:val="32"/>
          <w:szCs w:val="32"/>
        </w:rPr>
      </w:pPr>
      <w:r w:rsidRPr="00555D38">
        <w:rPr>
          <w:rFonts w:ascii="仿宋" w:eastAsia="仿宋" w:hAnsi="仿宋" w:cs="宋体" w:hint="eastAsia"/>
          <w:spacing w:val="8"/>
          <w:kern w:val="0"/>
          <w:sz w:val="32"/>
          <w:szCs w:val="32"/>
        </w:rPr>
        <w:t>（六）公平获得各级各类荣誉称号和奖励；</w:t>
      </w:r>
    </w:p>
    <w:p w:rsidR="00923B7B" w:rsidRPr="00555D38" w:rsidRDefault="00923B7B" w:rsidP="00555D38">
      <w:pPr>
        <w:spacing w:line="600" w:lineRule="exact"/>
        <w:ind w:firstLineChars="200" w:firstLine="672"/>
        <w:rPr>
          <w:rFonts w:ascii="仿宋" w:eastAsia="仿宋" w:hAnsi="仿宋"/>
          <w:b/>
          <w:sz w:val="32"/>
          <w:szCs w:val="32"/>
        </w:rPr>
      </w:pPr>
      <w:r w:rsidRPr="00555D38">
        <w:rPr>
          <w:rFonts w:ascii="仿宋" w:eastAsia="仿宋" w:hAnsi="仿宋" w:cs="宋体" w:hint="eastAsia"/>
          <w:spacing w:val="8"/>
          <w:kern w:val="0"/>
          <w:sz w:val="32"/>
          <w:szCs w:val="32"/>
        </w:rPr>
        <w:t>（七）知悉涉及个人切身利益的事项，对教学活动及管理、校园文化、后勤服务、校园安全等工作提出意见和建议；</w:t>
      </w:r>
    </w:p>
    <w:p w:rsidR="00923B7B" w:rsidRPr="00555D38" w:rsidRDefault="00923B7B" w:rsidP="00555D38">
      <w:pPr>
        <w:pStyle w:val="a5"/>
        <w:shd w:val="clear" w:color="auto" w:fill="FFFFFF"/>
        <w:spacing w:before="0" w:beforeAutospacing="0" w:after="0" w:afterAutospacing="0" w:line="600" w:lineRule="exact"/>
        <w:ind w:firstLine="675"/>
        <w:rPr>
          <w:rFonts w:ascii="仿宋" w:eastAsia="仿宋" w:hAnsi="仿宋" w:cs="Arial"/>
          <w:sz w:val="32"/>
          <w:szCs w:val="32"/>
        </w:rPr>
      </w:pPr>
      <w:r w:rsidRPr="00555D38">
        <w:rPr>
          <w:rFonts w:ascii="仿宋" w:eastAsia="仿宋" w:hAnsi="仿宋" w:hint="eastAsia"/>
          <w:spacing w:val="8"/>
          <w:sz w:val="32"/>
          <w:szCs w:val="32"/>
        </w:rPr>
        <w:lastRenderedPageBreak/>
        <w:t>（八）</w:t>
      </w:r>
      <w:r w:rsidRPr="00555D38">
        <w:rPr>
          <w:rFonts w:ascii="仿宋" w:eastAsia="仿宋" w:hAnsi="仿宋" w:cs="Arial" w:hint="eastAsia"/>
          <w:sz w:val="32"/>
          <w:szCs w:val="32"/>
        </w:rPr>
        <w:t>对学校给予的处分或处理以及自身合法利益受到侵犯的事项，向学校、教育行政部门表达异议、提出申诉或者依法提起诉讼；</w:t>
      </w:r>
    </w:p>
    <w:p w:rsidR="00923B7B" w:rsidRPr="00555D38" w:rsidRDefault="00923B7B" w:rsidP="00555D38">
      <w:pPr>
        <w:pStyle w:val="a5"/>
        <w:shd w:val="clear" w:color="auto" w:fill="FFFFFF"/>
        <w:spacing w:before="0" w:beforeAutospacing="0" w:after="0" w:afterAutospacing="0" w:line="600" w:lineRule="exact"/>
        <w:ind w:firstLine="675"/>
        <w:rPr>
          <w:rFonts w:ascii="仿宋" w:eastAsia="仿宋" w:hAnsi="仿宋"/>
          <w:b/>
          <w:sz w:val="32"/>
          <w:szCs w:val="32"/>
        </w:rPr>
      </w:pPr>
      <w:r w:rsidRPr="00555D38">
        <w:rPr>
          <w:rFonts w:ascii="仿宋" w:eastAsia="仿宋" w:hAnsi="仿宋" w:hint="eastAsia"/>
          <w:spacing w:val="8"/>
          <w:sz w:val="32"/>
          <w:szCs w:val="32"/>
        </w:rPr>
        <w:t>（九）学校规定的其他权利。</w:t>
      </w:r>
    </w:p>
    <w:p w:rsidR="00923B7B" w:rsidRPr="00555D38" w:rsidRDefault="00923B7B" w:rsidP="00555D38">
      <w:pPr>
        <w:spacing w:line="600" w:lineRule="exact"/>
        <w:ind w:firstLineChars="200" w:firstLine="674"/>
        <w:rPr>
          <w:rFonts w:ascii="仿宋" w:eastAsia="仿宋" w:hAnsi="仿宋" w:cs="宋体"/>
          <w:spacing w:val="8"/>
          <w:kern w:val="0"/>
          <w:sz w:val="32"/>
          <w:szCs w:val="32"/>
        </w:rPr>
      </w:pPr>
      <w:r w:rsidRPr="00555D38">
        <w:rPr>
          <w:rFonts w:ascii="仿宋" w:eastAsia="仿宋" w:hAnsi="仿宋" w:cs="宋体" w:hint="eastAsia"/>
          <w:b/>
          <w:spacing w:val="8"/>
          <w:kern w:val="0"/>
          <w:sz w:val="32"/>
          <w:szCs w:val="32"/>
        </w:rPr>
        <w:t xml:space="preserve">第五十一条　</w:t>
      </w:r>
      <w:r w:rsidRPr="00555D38">
        <w:rPr>
          <w:rFonts w:ascii="仿宋" w:eastAsia="仿宋" w:hAnsi="仿宋" w:cs="宋体" w:hint="eastAsia"/>
          <w:spacing w:val="8"/>
          <w:kern w:val="0"/>
          <w:sz w:val="32"/>
          <w:szCs w:val="32"/>
        </w:rPr>
        <w:t>学生除履行宪法、法律、法规及规章规定的义务外，还应履行下列义务：</w:t>
      </w:r>
    </w:p>
    <w:p w:rsidR="00923B7B" w:rsidRPr="00555D38" w:rsidRDefault="00923B7B" w:rsidP="00555D38">
      <w:pPr>
        <w:spacing w:line="600" w:lineRule="exact"/>
        <w:ind w:firstLineChars="150" w:firstLine="504"/>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（一）珍惜和维护学校名誉，维护学校利益；</w:t>
      </w:r>
    </w:p>
    <w:p w:rsidR="00923B7B" w:rsidRPr="00555D38" w:rsidRDefault="00923B7B" w:rsidP="00555D38">
      <w:pPr>
        <w:spacing w:line="600" w:lineRule="exact"/>
        <w:ind w:firstLineChars="150" w:firstLine="504"/>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（二）遵守学校学籍管理规定和学生行为规范；</w:t>
      </w:r>
    </w:p>
    <w:p w:rsidR="00923B7B" w:rsidRPr="00555D38" w:rsidRDefault="00923B7B" w:rsidP="00555D38">
      <w:pPr>
        <w:spacing w:line="600" w:lineRule="exact"/>
        <w:ind w:firstLineChars="150" w:firstLine="504"/>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（三）遵守学校考试制度和获得学历学位的相应规定；</w:t>
      </w:r>
    </w:p>
    <w:p w:rsidR="00923B7B" w:rsidRPr="00555D38" w:rsidRDefault="00923B7B" w:rsidP="00555D38">
      <w:pPr>
        <w:spacing w:line="600" w:lineRule="exact"/>
        <w:ind w:firstLineChars="150" w:firstLine="504"/>
        <w:rPr>
          <w:rFonts w:ascii="仿宋" w:eastAsia="仿宋" w:hAnsi="仿宋" w:cs="宋体"/>
          <w:spacing w:val="8"/>
          <w:kern w:val="0"/>
          <w:sz w:val="32"/>
          <w:szCs w:val="32"/>
        </w:rPr>
      </w:pPr>
      <w:r w:rsidRPr="00555D38">
        <w:rPr>
          <w:rFonts w:ascii="仿宋" w:eastAsia="仿宋" w:hAnsi="仿宋" w:cs="宋体" w:hint="eastAsia"/>
          <w:spacing w:val="8"/>
          <w:kern w:val="0"/>
          <w:sz w:val="32"/>
          <w:szCs w:val="32"/>
        </w:rPr>
        <w:t>（四）按规定交纳学费及有关费用；</w:t>
      </w:r>
    </w:p>
    <w:p w:rsidR="00923B7B" w:rsidRPr="00555D38" w:rsidRDefault="00923B7B" w:rsidP="00555D38">
      <w:pPr>
        <w:spacing w:line="600" w:lineRule="exact"/>
        <w:ind w:firstLineChars="150" w:firstLine="504"/>
        <w:rPr>
          <w:rFonts w:ascii="仿宋" w:eastAsia="仿宋" w:hAnsi="仿宋"/>
          <w:b/>
          <w:sz w:val="32"/>
          <w:szCs w:val="32"/>
        </w:rPr>
      </w:pPr>
      <w:r w:rsidRPr="00555D38">
        <w:rPr>
          <w:rFonts w:ascii="仿宋" w:eastAsia="仿宋" w:hAnsi="仿宋" w:cs="宋体" w:hint="eastAsia"/>
          <w:spacing w:val="8"/>
          <w:kern w:val="0"/>
          <w:sz w:val="32"/>
          <w:szCs w:val="32"/>
        </w:rPr>
        <w:t>（五）爱护并合理使用教育设备和生活设施；</w:t>
      </w:r>
    </w:p>
    <w:p w:rsidR="00923B7B" w:rsidRPr="00555D38" w:rsidRDefault="00923B7B" w:rsidP="00555D38">
      <w:pPr>
        <w:spacing w:line="600" w:lineRule="exact"/>
        <w:ind w:firstLineChars="150" w:firstLine="504"/>
        <w:rPr>
          <w:rFonts w:ascii="仿宋" w:eastAsia="仿宋" w:hAnsi="仿宋"/>
          <w:b/>
          <w:sz w:val="32"/>
          <w:szCs w:val="32"/>
        </w:rPr>
      </w:pPr>
      <w:r w:rsidRPr="00555D38">
        <w:rPr>
          <w:rFonts w:ascii="仿宋" w:eastAsia="仿宋" w:hAnsi="仿宋" w:cs="宋体" w:hint="eastAsia"/>
          <w:spacing w:val="8"/>
          <w:kern w:val="0"/>
          <w:sz w:val="32"/>
          <w:szCs w:val="32"/>
        </w:rPr>
        <w:t>（六）学校规定的其他义务。</w:t>
      </w:r>
    </w:p>
    <w:p w:rsidR="00923B7B" w:rsidRPr="00555D38" w:rsidRDefault="00923B7B" w:rsidP="00555D38">
      <w:pPr>
        <w:spacing w:line="600" w:lineRule="exact"/>
        <w:ind w:firstLineChars="196" w:firstLine="630"/>
        <w:rPr>
          <w:rFonts w:ascii="仿宋" w:eastAsia="仿宋" w:hAnsi="仿宋"/>
          <w:sz w:val="32"/>
          <w:szCs w:val="32"/>
        </w:rPr>
      </w:pPr>
      <w:r w:rsidRPr="00555D38">
        <w:rPr>
          <w:rFonts w:ascii="仿宋" w:eastAsia="仿宋" w:hAnsi="仿宋" w:hint="eastAsia"/>
          <w:b/>
          <w:sz w:val="32"/>
          <w:szCs w:val="32"/>
        </w:rPr>
        <w:t xml:space="preserve">第五十二条  </w:t>
      </w:r>
      <w:r w:rsidRPr="00555D38">
        <w:rPr>
          <w:rFonts w:ascii="仿宋" w:eastAsia="仿宋" w:hAnsi="仿宋" w:hint="eastAsia"/>
          <w:sz w:val="32"/>
          <w:szCs w:val="32"/>
        </w:rPr>
        <w:t>学校引导学生养成珍爱生命、尊重人权、尊敬师长、诚实守信、爱护自然、热心公益的良好品性。</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第五十三条</w:t>
      </w:r>
      <w:r w:rsidRPr="00555D38">
        <w:rPr>
          <w:rFonts w:ascii="仿宋" w:eastAsia="仿宋" w:hAnsi="仿宋" w:hint="eastAsia"/>
          <w:sz w:val="32"/>
          <w:szCs w:val="32"/>
        </w:rPr>
        <w:t xml:space="preserve">  学校建立学生权利保护机制，维护学生合法权益。</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第五十四条 </w:t>
      </w:r>
      <w:r w:rsidRPr="00555D38">
        <w:rPr>
          <w:rFonts w:ascii="仿宋" w:eastAsia="仿宋" w:hAnsi="仿宋" w:hint="eastAsia"/>
          <w:sz w:val="32"/>
          <w:szCs w:val="32"/>
        </w:rPr>
        <w:t xml:space="preserve"> 学校关怀在学习和生活中遇到特殊困难的学生，为其健康成长提供必要的帮助。</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第五十五条</w:t>
      </w:r>
      <w:r w:rsidRPr="00555D38">
        <w:rPr>
          <w:rFonts w:ascii="仿宋" w:eastAsia="仿宋" w:hAnsi="仿宋" w:hint="eastAsia"/>
          <w:sz w:val="32"/>
          <w:szCs w:val="32"/>
        </w:rPr>
        <w:t xml:space="preserve">  学校对取得突出成绩和为学校争得荣誉的学生集体或个人给予表彰或奖励</w:t>
      </w:r>
      <w:r w:rsidR="005E572B" w:rsidRPr="00555D38">
        <w:rPr>
          <w:rFonts w:ascii="仿宋" w:eastAsia="仿宋" w:hAnsi="仿宋" w:hint="eastAsia"/>
          <w:sz w:val="32"/>
          <w:szCs w:val="32"/>
        </w:rPr>
        <w:t>，</w:t>
      </w:r>
      <w:r w:rsidRPr="00555D38">
        <w:rPr>
          <w:rFonts w:ascii="仿宋" w:eastAsia="仿宋" w:hAnsi="仿宋" w:hint="eastAsia"/>
          <w:sz w:val="32"/>
          <w:szCs w:val="32"/>
        </w:rPr>
        <w:t>对违法、违规、违纪学生给予批评教育或纪律处分。</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lastRenderedPageBreak/>
        <w:t xml:space="preserve">第五十六条 </w:t>
      </w:r>
      <w:r w:rsidRPr="00555D38">
        <w:rPr>
          <w:rFonts w:ascii="仿宋" w:eastAsia="仿宋" w:hAnsi="仿宋" w:hint="eastAsia"/>
          <w:sz w:val="32"/>
          <w:szCs w:val="32"/>
        </w:rPr>
        <w:t xml:space="preserve"> 学校为修完教育教学计划规定内容，达到毕业要求的学生颁发毕业证书；对符合学位授予条件的，授予其学位。</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第五十七条 </w:t>
      </w:r>
      <w:r w:rsidRPr="00555D38">
        <w:rPr>
          <w:rFonts w:ascii="仿宋" w:eastAsia="仿宋" w:hAnsi="仿宋" w:hint="eastAsia"/>
          <w:sz w:val="32"/>
          <w:szCs w:val="32"/>
        </w:rPr>
        <w:t xml:space="preserve"> 学校为学生提供就业指导和服务。</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第五十八条</w:t>
      </w:r>
      <w:r w:rsidRPr="00555D38">
        <w:rPr>
          <w:rFonts w:ascii="仿宋" w:eastAsia="仿宋" w:hAnsi="仿宋" w:hint="eastAsia"/>
          <w:sz w:val="32"/>
          <w:szCs w:val="32"/>
        </w:rPr>
        <w:t xml:space="preserve">  学校成立校友联谊总会，依照法律法规和自身章程开展活动。校友联谊总会致力于联络和服务校友，凝聚校友力量，弘扬校训精神。学校积极创造条件，鼓励校友参与学校建设与发展，服务社会，为母校和校友事业的发展、为促进新时代中医药传承创新发展贡献力量。</w:t>
      </w:r>
    </w:p>
    <w:p w:rsidR="00923B7B" w:rsidRPr="00555D38" w:rsidRDefault="00923B7B" w:rsidP="00555D38">
      <w:pPr>
        <w:spacing w:line="600" w:lineRule="exact"/>
        <w:ind w:firstLineChars="200" w:firstLine="640"/>
        <w:jc w:val="center"/>
        <w:rPr>
          <w:rFonts w:ascii="黑体" w:eastAsia="黑体" w:hAnsi="黑体"/>
          <w:sz w:val="32"/>
          <w:szCs w:val="32"/>
        </w:rPr>
      </w:pPr>
      <w:r w:rsidRPr="00555D38">
        <w:rPr>
          <w:rFonts w:ascii="黑体" w:eastAsia="黑体" w:hAnsi="黑体" w:hint="eastAsia"/>
          <w:sz w:val="32"/>
          <w:szCs w:val="32"/>
        </w:rPr>
        <w:t>第六章  经费  资产  后勤</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第五十九条</w:t>
      </w:r>
      <w:r w:rsidRPr="00555D38">
        <w:rPr>
          <w:rFonts w:ascii="仿宋" w:eastAsia="仿宋" w:hAnsi="仿宋" w:hint="eastAsia"/>
          <w:sz w:val="32"/>
          <w:szCs w:val="32"/>
        </w:rPr>
        <w:t xml:space="preserve">  学校的经费来源主要包括财政拨款、事业收入和其它收入。</w:t>
      </w:r>
    </w:p>
    <w:p w:rsidR="00923B7B" w:rsidRPr="00555D38" w:rsidRDefault="00923B7B" w:rsidP="00555D38">
      <w:pPr>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学校积极拓展办学经费来源渠道，筹措事业发展资金；鼓励和支持校内各单位面向社会筹措教学、科研经费及各类奖助基金。</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第六十条   </w:t>
      </w:r>
      <w:r w:rsidRPr="00555D38">
        <w:rPr>
          <w:rFonts w:ascii="仿宋" w:eastAsia="仿宋" w:hAnsi="仿宋" w:hint="eastAsia"/>
          <w:sz w:val="32"/>
          <w:szCs w:val="32"/>
        </w:rPr>
        <w:t>学校设立教育发展基金会，依照法律法规和自身章程开展活动。基金会接受社会捐赠，管理捐赠项目和基金，支持学校教育事业发展。</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第六十一条  </w:t>
      </w:r>
      <w:r w:rsidRPr="00555D38">
        <w:rPr>
          <w:rFonts w:ascii="仿宋" w:eastAsia="仿宋" w:hAnsi="仿宋" w:hint="eastAsia"/>
          <w:sz w:val="32"/>
          <w:szCs w:val="32"/>
        </w:rPr>
        <w:t>学校坚持勤俭办学，提高资金使用效益，建设节约型绿色校园。</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第六十二条  </w:t>
      </w:r>
      <w:r w:rsidRPr="00555D38">
        <w:rPr>
          <w:rFonts w:ascii="仿宋" w:eastAsia="仿宋" w:hAnsi="仿宋" w:hint="eastAsia"/>
          <w:sz w:val="32"/>
          <w:szCs w:val="32"/>
        </w:rPr>
        <w:t>学校实行统一领导、集中核算、分级管理的财务管理制度，建立健全经济责任制度和审计监察制度，完善监督</w:t>
      </w:r>
      <w:r w:rsidRPr="00555D38">
        <w:rPr>
          <w:rFonts w:ascii="仿宋" w:eastAsia="仿宋" w:hAnsi="仿宋" w:hint="eastAsia"/>
          <w:sz w:val="32"/>
          <w:szCs w:val="32"/>
        </w:rPr>
        <w:lastRenderedPageBreak/>
        <w:t>机制，保证资金运行安全。</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第六十三条  </w:t>
      </w:r>
      <w:r w:rsidRPr="00555D38">
        <w:rPr>
          <w:rFonts w:ascii="仿宋" w:eastAsia="仿宋" w:hAnsi="仿宋" w:hint="eastAsia"/>
          <w:sz w:val="32"/>
          <w:szCs w:val="32"/>
        </w:rPr>
        <w:t>学校国有资产是指学校占有、使用的，依法确认为国家所有，能以货币计量的各种经济资源的总称。表现形式为固定资产、流动资产、在建工程、无形资产、长期投资、公共基础设施、政府储备资产、文物文化资产和保障性住房等。</w:t>
      </w:r>
    </w:p>
    <w:p w:rsidR="00923B7B" w:rsidRPr="00555D38" w:rsidRDefault="00923B7B" w:rsidP="00555D38">
      <w:pPr>
        <w:spacing w:line="600" w:lineRule="exact"/>
        <w:ind w:firstLineChars="200" w:firstLine="640"/>
        <w:rPr>
          <w:rFonts w:ascii="仿宋" w:eastAsia="仿宋" w:hAnsi="仿宋"/>
          <w:sz w:val="32"/>
          <w:szCs w:val="32"/>
          <w:highlight w:val="yellow"/>
        </w:rPr>
      </w:pPr>
      <w:r w:rsidRPr="00555D38">
        <w:rPr>
          <w:rFonts w:ascii="仿宋" w:eastAsia="仿宋" w:hAnsi="仿宋" w:hint="eastAsia"/>
          <w:sz w:val="32"/>
          <w:szCs w:val="32"/>
        </w:rPr>
        <w:t>学校建立和完善内部控制管理制度。遵循安全规范、节约高效、公开透明、权责一致的原则，实现实物管理与价值管理相统一，资产管理与预算管理、财务管理相结合。根据依法履行职能和事业发展的需要，结合资产存量、资产配置标准、绩效目标和财政承受能力配置资产。明确资产使用人和管理人的岗位责任。学校国有资产管理实行“统一领导、归口管理、分级负责、权责结合、责任到人”的管理体制。在校长统一领导下，按照“资产管理职能部门、资产归口管理部门、资产使用部门、资产管理员”分层级管理。在确保安全使用的前提下，推进大型设备等国有资产共享共用，最大限度地发挥资产的使用效益。</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第六十四条  </w:t>
      </w:r>
      <w:r w:rsidRPr="00555D38">
        <w:rPr>
          <w:rFonts w:ascii="仿宋" w:eastAsia="仿宋" w:hAnsi="仿宋" w:hint="eastAsia"/>
          <w:sz w:val="32"/>
          <w:szCs w:val="32"/>
        </w:rPr>
        <w:t>学校保护并合理利用校名、校誉和校有知识产权。</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第六十五条  </w:t>
      </w:r>
      <w:r w:rsidRPr="00555D38">
        <w:rPr>
          <w:rFonts w:ascii="仿宋" w:eastAsia="仿宋" w:hAnsi="仿宋" w:hint="eastAsia"/>
          <w:sz w:val="32"/>
          <w:szCs w:val="32"/>
        </w:rPr>
        <w:t>学校不断完善后勤管理和服务体系，为学生和教职员工学习、工作和生活提供保障。</w:t>
      </w:r>
    </w:p>
    <w:p w:rsidR="00923B7B" w:rsidRPr="00555D38" w:rsidRDefault="00923B7B" w:rsidP="00555D38">
      <w:pPr>
        <w:spacing w:line="600" w:lineRule="exact"/>
        <w:ind w:firstLineChars="350" w:firstLine="1120"/>
        <w:rPr>
          <w:rFonts w:ascii="黑体" w:eastAsia="黑体" w:hAnsi="黑体"/>
          <w:sz w:val="32"/>
          <w:szCs w:val="32"/>
        </w:rPr>
      </w:pPr>
      <w:r w:rsidRPr="00555D38">
        <w:rPr>
          <w:rFonts w:ascii="黑体" w:eastAsia="黑体" w:hAnsi="黑体" w:hint="eastAsia"/>
          <w:sz w:val="32"/>
          <w:szCs w:val="32"/>
        </w:rPr>
        <w:t xml:space="preserve">第七章   校训  视觉形象识别系统  校庆日  </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第六十六条  </w:t>
      </w:r>
      <w:r w:rsidRPr="00555D38">
        <w:rPr>
          <w:rFonts w:ascii="仿宋" w:eastAsia="仿宋" w:hAnsi="仿宋" w:hint="eastAsia"/>
          <w:sz w:val="32"/>
          <w:szCs w:val="32"/>
        </w:rPr>
        <w:t>学校校训是“大医精诚，止于至善”。</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lastRenderedPageBreak/>
        <w:t xml:space="preserve">第六十七条  </w:t>
      </w:r>
      <w:r w:rsidRPr="00555D38">
        <w:rPr>
          <w:rFonts w:ascii="仿宋" w:eastAsia="仿宋" w:hAnsi="仿宋" w:hint="eastAsia"/>
          <w:sz w:val="32"/>
          <w:szCs w:val="32"/>
        </w:rPr>
        <w:t>学校实行统一的视觉形象识别系统。</w:t>
      </w:r>
    </w:p>
    <w:p w:rsidR="00923B7B" w:rsidRPr="00555D38" w:rsidRDefault="00923B7B" w:rsidP="00555D38">
      <w:pPr>
        <w:spacing w:line="600" w:lineRule="exact"/>
        <w:ind w:firstLineChars="196" w:firstLine="630"/>
        <w:rPr>
          <w:rFonts w:ascii="仿宋" w:eastAsia="仿宋" w:hAnsi="仿宋"/>
          <w:sz w:val="32"/>
          <w:szCs w:val="32"/>
        </w:rPr>
      </w:pPr>
      <w:r w:rsidRPr="00555D38">
        <w:rPr>
          <w:rFonts w:ascii="仿宋" w:eastAsia="仿宋" w:hAnsi="仿宋" w:hint="eastAsia"/>
          <w:b/>
          <w:sz w:val="32"/>
          <w:szCs w:val="32"/>
        </w:rPr>
        <w:t xml:space="preserve">第六十八条  </w:t>
      </w:r>
      <w:r w:rsidRPr="00555D38">
        <w:rPr>
          <w:rFonts w:ascii="仿宋" w:eastAsia="仿宋" w:hAnsi="仿宋" w:hint="eastAsia"/>
          <w:sz w:val="32"/>
          <w:szCs w:val="32"/>
        </w:rPr>
        <w:t>学校确定每年的11月8日为校庆日。</w:t>
      </w:r>
    </w:p>
    <w:p w:rsidR="00923B7B" w:rsidRPr="00555D38" w:rsidRDefault="00923B7B" w:rsidP="00555D38">
      <w:pPr>
        <w:spacing w:line="600" w:lineRule="exact"/>
        <w:ind w:firstLineChars="1000" w:firstLine="3200"/>
        <w:rPr>
          <w:rFonts w:ascii="黑体" w:eastAsia="黑体" w:hAnsi="黑体"/>
          <w:sz w:val="32"/>
          <w:szCs w:val="32"/>
        </w:rPr>
      </w:pPr>
      <w:r w:rsidRPr="00555D38">
        <w:rPr>
          <w:rFonts w:ascii="黑体" w:eastAsia="黑体" w:hAnsi="黑体" w:hint="eastAsia"/>
          <w:sz w:val="32"/>
          <w:szCs w:val="32"/>
        </w:rPr>
        <w:t>第八章  附  则</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第六十九条  </w:t>
      </w:r>
      <w:r w:rsidRPr="00555D38">
        <w:rPr>
          <w:rFonts w:ascii="仿宋" w:eastAsia="仿宋" w:hAnsi="仿宋" w:hint="eastAsia"/>
          <w:sz w:val="32"/>
          <w:szCs w:val="32"/>
        </w:rPr>
        <w:t>本章程经学校教职工代表大会讨论、校长办公会议审议、校党委常委会会议审定，报福建省教育厅核准。</w:t>
      </w:r>
    </w:p>
    <w:p w:rsidR="00923B7B" w:rsidRPr="00555D38" w:rsidRDefault="00923B7B" w:rsidP="00555D38">
      <w:pPr>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第七十条  </w:t>
      </w:r>
      <w:r w:rsidRPr="00555D38">
        <w:rPr>
          <w:rFonts w:ascii="仿宋" w:eastAsia="仿宋" w:hAnsi="仿宋" w:hint="eastAsia"/>
          <w:sz w:val="32"/>
          <w:szCs w:val="32"/>
        </w:rPr>
        <w:t>学校根据本章程制定相应的管理制度，后者不得与本章程相抵触。</w:t>
      </w:r>
    </w:p>
    <w:p w:rsidR="00923B7B" w:rsidRPr="00555D38" w:rsidRDefault="00923B7B" w:rsidP="00555D38">
      <w:pPr>
        <w:shd w:val="solid" w:color="FFFFFF" w:fill="auto"/>
        <w:autoSpaceDN w:val="0"/>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第</w:t>
      </w:r>
      <w:r w:rsidRPr="00555D38">
        <w:rPr>
          <w:rFonts w:ascii="仿宋" w:eastAsia="仿宋" w:hAnsi="仿宋" w:cs="宋体" w:hint="eastAsia"/>
          <w:b/>
          <w:kern w:val="0"/>
          <w:sz w:val="32"/>
          <w:szCs w:val="32"/>
        </w:rPr>
        <w:t>七十一</w:t>
      </w:r>
      <w:r w:rsidRPr="00555D38">
        <w:rPr>
          <w:rFonts w:ascii="仿宋" w:eastAsia="仿宋" w:hAnsi="仿宋" w:hint="eastAsia"/>
          <w:b/>
          <w:sz w:val="32"/>
          <w:szCs w:val="32"/>
        </w:rPr>
        <w:t>条</w:t>
      </w:r>
      <w:r w:rsidRPr="00555D38">
        <w:rPr>
          <w:rFonts w:ascii="仿宋" w:eastAsia="仿宋" w:hAnsi="仿宋" w:hint="eastAsia"/>
          <w:sz w:val="32"/>
          <w:szCs w:val="32"/>
        </w:rPr>
        <w:t xml:space="preserve">　本章程具有下列情形之一时修订：</w:t>
      </w:r>
    </w:p>
    <w:p w:rsidR="00923B7B" w:rsidRPr="00555D38" w:rsidRDefault="00923B7B" w:rsidP="00555D38">
      <w:pPr>
        <w:shd w:val="solid" w:color="FFFFFF" w:fill="auto"/>
        <w:autoSpaceDN w:val="0"/>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 xml:space="preserve">   （一）章程依据的教育政策或法律法规发生变化；</w:t>
      </w:r>
    </w:p>
    <w:p w:rsidR="00923B7B" w:rsidRPr="00555D38" w:rsidRDefault="00923B7B" w:rsidP="00555D38">
      <w:pPr>
        <w:shd w:val="solid" w:color="FFFFFF" w:fill="auto"/>
        <w:autoSpaceDN w:val="0"/>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 xml:space="preserve">   （二）学校举办与管理体制发生变化；</w:t>
      </w:r>
    </w:p>
    <w:p w:rsidR="00923B7B" w:rsidRPr="00555D38" w:rsidRDefault="00923B7B" w:rsidP="00555D38">
      <w:pPr>
        <w:shd w:val="solid" w:color="FFFFFF" w:fill="auto"/>
        <w:autoSpaceDN w:val="0"/>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 xml:space="preserve">   （三）学校的办学理念、办学目标发生变化；</w:t>
      </w:r>
    </w:p>
    <w:p w:rsidR="00923B7B" w:rsidRPr="00555D38" w:rsidRDefault="00923B7B" w:rsidP="00555D38">
      <w:pPr>
        <w:shd w:val="solid" w:color="FFFFFF" w:fill="auto"/>
        <w:autoSpaceDN w:val="0"/>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 xml:space="preserve">   （四）其他应修改章程的情形。</w:t>
      </w:r>
    </w:p>
    <w:p w:rsidR="00923B7B" w:rsidRPr="00555D38" w:rsidRDefault="00923B7B" w:rsidP="00555D38">
      <w:pPr>
        <w:shd w:val="solid" w:color="FFFFFF" w:fill="auto"/>
        <w:autoSpaceDN w:val="0"/>
        <w:spacing w:line="600" w:lineRule="exact"/>
        <w:ind w:firstLineChars="200" w:firstLine="640"/>
        <w:rPr>
          <w:rFonts w:ascii="仿宋" w:eastAsia="仿宋" w:hAnsi="仿宋"/>
          <w:sz w:val="32"/>
          <w:szCs w:val="32"/>
        </w:rPr>
      </w:pPr>
      <w:r w:rsidRPr="00555D38">
        <w:rPr>
          <w:rFonts w:ascii="仿宋" w:eastAsia="仿宋" w:hAnsi="仿宋" w:hint="eastAsia"/>
          <w:sz w:val="32"/>
          <w:szCs w:val="32"/>
        </w:rPr>
        <w:t>章程修订程序应与章程制定程序一致。</w:t>
      </w:r>
    </w:p>
    <w:p w:rsidR="00923B7B" w:rsidRPr="00555D38" w:rsidRDefault="00923B7B" w:rsidP="00555D38">
      <w:pPr>
        <w:shd w:val="solid" w:color="FFFFFF" w:fill="auto"/>
        <w:autoSpaceDN w:val="0"/>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第</w:t>
      </w:r>
      <w:r w:rsidRPr="00555D38">
        <w:rPr>
          <w:rFonts w:ascii="仿宋" w:eastAsia="仿宋" w:hAnsi="仿宋" w:cs="宋体" w:hint="eastAsia"/>
          <w:b/>
          <w:kern w:val="0"/>
          <w:sz w:val="32"/>
          <w:szCs w:val="32"/>
        </w:rPr>
        <w:t>七十二</w:t>
      </w:r>
      <w:r w:rsidRPr="00555D38">
        <w:rPr>
          <w:rFonts w:ascii="仿宋" w:eastAsia="仿宋" w:hAnsi="仿宋" w:hint="eastAsia"/>
          <w:b/>
          <w:sz w:val="32"/>
          <w:szCs w:val="32"/>
        </w:rPr>
        <w:t xml:space="preserve">条　</w:t>
      </w:r>
      <w:r w:rsidRPr="00555D38">
        <w:rPr>
          <w:rFonts w:ascii="仿宋" w:eastAsia="仿宋" w:hAnsi="仿宋" w:hint="eastAsia"/>
          <w:sz w:val="32"/>
          <w:szCs w:val="32"/>
        </w:rPr>
        <w:t>本章程由中共福建中医药大学委员会常务委员会负责解释。</w:t>
      </w:r>
    </w:p>
    <w:p w:rsidR="00923B7B" w:rsidRPr="00555D38" w:rsidRDefault="00923B7B" w:rsidP="00555D38">
      <w:pPr>
        <w:shd w:val="solid" w:color="FFFFFF" w:fill="auto"/>
        <w:autoSpaceDN w:val="0"/>
        <w:spacing w:line="600" w:lineRule="exact"/>
        <w:ind w:firstLineChars="200" w:firstLine="643"/>
        <w:rPr>
          <w:rFonts w:ascii="仿宋" w:eastAsia="仿宋" w:hAnsi="仿宋"/>
          <w:sz w:val="32"/>
          <w:szCs w:val="32"/>
        </w:rPr>
      </w:pPr>
      <w:r w:rsidRPr="00555D38">
        <w:rPr>
          <w:rFonts w:ascii="仿宋" w:eastAsia="仿宋" w:hAnsi="仿宋" w:hint="eastAsia"/>
          <w:b/>
          <w:sz w:val="32"/>
          <w:szCs w:val="32"/>
        </w:rPr>
        <w:t xml:space="preserve">第七十三条 </w:t>
      </w:r>
      <w:r w:rsidRPr="00555D38">
        <w:rPr>
          <w:rFonts w:ascii="仿宋" w:eastAsia="仿宋" w:hAnsi="仿宋" w:hint="eastAsia"/>
          <w:sz w:val="32"/>
          <w:szCs w:val="32"/>
        </w:rPr>
        <w:t xml:space="preserve"> 本章程自福建省教育厅核准发布之日起生效。</w:t>
      </w:r>
    </w:p>
    <w:p w:rsidR="00923B7B" w:rsidRPr="00555D38" w:rsidRDefault="00923B7B" w:rsidP="00555D38">
      <w:pPr>
        <w:spacing w:line="600" w:lineRule="exact"/>
        <w:rPr>
          <w:rFonts w:ascii="仿宋" w:eastAsia="仿宋" w:hAnsi="仿宋"/>
          <w:sz w:val="32"/>
          <w:szCs w:val="32"/>
        </w:rPr>
      </w:pPr>
    </w:p>
    <w:p w:rsidR="00393F55" w:rsidRPr="00555D38" w:rsidRDefault="00393F55" w:rsidP="00555D38">
      <w:pPr>
        <w:spacing w:line="600" w:lineRule="exact"/>
        <w:rPr>
          <w:rFonts w:ascii="仿宋" w:eastAsia="仿宋" w:hAnsi="仿宋"/>
          <w:sz w:val="32"/>
          <w:szCs w:val="32"/>
        </w:rPr>
      </w:pPr>
    </w:p>
    <w:sectPr w:rsidR="00393F55" w:rsidRPr="00555D38" w:rsidSect="00923B7B">
      <w:pgSz w:w="11906" w:h="16838" w:code="9"/>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53D" w:rsidRDefault="003D753D" w:rsidP="004505B1">
      <w:r>
        <w:separator/>
      </w:r>
    </w:p>
  </w:endnote>
  <w:endnote w:type="continuationSeparator" w:id="0">
    <w:p w:rsidR="003D753D" w:rsidRDefault="003D753D" w:rsidP="00450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5B1" w:rsidRPr="004505B1" w:rsidRDefault="004505B1" w:rsidP="004505B1">
    <w:pPr>
      <w:pStyle w:val="a8"/>
      <w:ind w:firstLineChars="100" w:firstLine="280"/>
      <w:rPr>
        <w:rFonts w:asciiTheme="minorEastAsia" w:hAnsiTheme="minorEastAsia"/>
        <w:sz w:val="28"/>
        <w:szCs w:val="28"/>
      </w:rPr>
    </w:pPr>
    <w:r w:rsidRPr="004505B1">
      <w:rPr>
        <w:rFonts w:asciiTheme="minorEastAsia" w:hAnsiTheme="minorEastAsia"/>
        <w:sz w:val="28"/>
        <w:szCs w:val="28"/>
      </w:rPr>
      <w:t>—</w:t>
    </w:r>
    <w:sdt>
      <w:sdtPr>
        <w:rPr>
          <w:rFonts w:asciiTheme="minorEastAsia" w:hAnsiTheme="minorEastAsia"/>
          <w:sz w:val="28"/>
          <w:szCs w:val="28"/>
        </w:rPr>
        <w:id w:val="296647335"/>
        <w:docPartObj>
          <w:docPartGallery w:val="Page Numbers (Bottom of Page)"/>
          <w:docPartUnique/>
        </w:docPartObj>
      </w:sdtPr>
      <w:sdtEndPr/>
      <w:sdtContent>
        <w:r>
          <w:rPr>
            <w:rFonts w:asciiTheme="minorEastAsia" w:hAnsiTheme="minorEastAsia"/>
            <w:sz w:val="28"/>
            <w:szCs w:val="28"/>
          </w:rPr>
          <w:t xml:space="preserve"> </w:t>
        </w:r>
        <w:r w:rsidRPr="004505B1">
          <w:rPr>
            <w:rFonts w:asciiTheme="minorEastAsia" w:hAnsiTheme="minorEastAsia"/>
            <w:sz w:val="28"/>
            <w:szCs w:val="28"/>
          </w:rPr>
          <w:fldChar w:fldCharType="begin"/>
        </w:r>
        <w:r w:rsidRPr="004505B1">
          <w:rPr>
            <w:rFonts w:asciiTheme="minorEastAsia" w:hAnsiTheme="minorEastAsia"/>
            <w:sz w:val="28"/>
            <w:szCs w:val="28"/>
          </w:rPr>
          <w:instrText>PAGE   \* MERGEFORMAT</w:instrText>
        </w:r>
        <w:r w:rsidRPr="004505B1">
          <w:rPr>
            <w:rFonts w:asciiTheme="minorEastAsia" w:hAnsiTheme="minorEastAsia"/>
            <w:sz w:val="28"/>
            <w:szCs w:val="28"/>
          </w:rPr>
          <w:fldChar w:fldCharType="separate"/>
        </w:r>
        <w:r w:rsidR="0060585A" w:rsidRPr="0060585A">
          <w:rPr>
            <w:rFonts w:asciiTheme="minorEastAsia" w:hAnsiTheme="minorEastAsia"/>
            <w:noProof/>
            <w:sz w:val="28"/>
            <w:szCs w:val="28"/>
            <w:lang w:val="zh-CN"/>
          </w:rPr>
          <w:t>2</w:t>
        </w:r>
        <w:r w:rsidRPr="004505B1">
          <w:rPr>
            <w:rFonts w:asciiTheme="minorEastAsia" w:hAnsiTheme="minorEastAsia"/>
            <w:sz w:val="28"/>
            <w:szCs w:val="28"/>
          </w:rPr>
          <w:fldChar w:fldCharType="end"/>
        </w:r>
        <w:r w:rsidRPr="004505B1">
          <w:rPr>
            <w:rFonts w:asciiTheme="minorEastAsia" w:hAnsiTheme="minorEastAsia"/>
            <w:sz w:val="28"/>
            <w:szCs w:val="28"/>
          </w:rPr>
          <w:t xml:space="preserve"> </w:t>
        </w:r>
      </w:sdtContent>
    </w:sdt>
    <w:r w:rsidRPr="004505B1">
      <w:rPr>
        <w:rFonts w:asciiTheme="minorEastAsia" w:hAnsiTheme="minorEastAsia"/>
        <w:sz w:val="28"/>
        <w:szCs w:val="28"/>
      </w:rPr>
      <w:t>—</w:t>
    </w:r>
  </w:p>
  <w:p w:rsidR="004505B1" w:rsidRDefault="004505B1">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6824779"/>
      <w:docPartObj>
        <w:docPartGallery w:val="Page Numbers (Bottom of Page)"/>
        <w:docPartUnique/>
      </w:docPartObj>
    </w:sdtPr>
    <w:sdtEndPr>
      <w:rPr>
        <w:rFonts w:asciiTheme="minorEastAsia" w:hAnsiTheme="minorEastAsia"/>
        <w:sz w:val="28"/>
        <w:szCs w:val="28"/>
      </w:rPr>
    </w:sdtEndPr>
    <w:sdtContent>
      <w:p w:rsidR="004505B1" w:rsidRPr="004505B1" w:rsidRDefault="004505B1" w:rsidP="004505B1">
        <w:pPr>
          <w:pStyle w:val="a8"/>
          <w:numPr>
            <w:ilvl w:val="0"/>
            <w:numId w:val="3"/>
          </w:numPr>
          <w:wordWrap w:val="0"/>
          <w:ind w:right="90"/>
          <w:jc w:val="right"/>
          <w:rPr>
            <w:rFonts w:asciiTheme="minorEastAsia" w:hAnsiTheme="minorEastAsia"/>
            <w:sz w:val="28"/>
            <w:szCs w:val="28"/>
          </w:rPr>
        </w:pPr>
        <w:r w:rsidRPr="004505B1">
          <w:rPr>
            <w:rFonts w:asciiTheme="minorEastAsia" w:hAnsiTheme="minorEastAsia"/>
            <w:sz w:val="28"/>
            <w:szCs w:val="28"/>
          </w:rPr>
          <w:fldChar w:fldCharType="begin"/>
        </w:r>
        <w:r w:rsidRPr="004505B1">
          <w:rPr>
            <w:rFonts w:asciiTheme="minorEastAsia" w:hAnsiTheme="minorEastAsia"/>
            <w:sz w:val="28"/>
            <w:szCs w:val="28"/>
          </w:rPr>
          <w:instrText>PAGE   \* MERGEFORMAT</w:instrText>
        </w:r>
        <w:r w:rsidRPr="004505B1">
          <w:rPr>
            <w:rFonts w:asciiTheme="minorEastAsia" w:hAnsiTheme="minorEastAsia"/>
            <w:sz w:val="28"/>
            <w:szCs w:val="28"/>
          </w:rPr>
          <w:fldChar w:fldCharType="separate"/>
        </w:r>
        <w:r w:rsidR="0060585A" w:rsidRPr="0060585A">
          <w:rPr>
            <w:rFonts w:asciiTheme="minorEastAsia" w:hAnsiTheme="minorEastAsia"/>
            <w:noProof/>
            <w:sz w:val="28"/>
            <w:szCs w:val="28"/>
            <w:lang w:val="zh-CN"/>
          </w:rPr>
          <w:t>3</w:t>
        </w:r>
        <w:r w:rsidRPr="004505B1">
          <w:rPr>
            <w:rFonts w:asciiTheme="minorEastAsia" w:hAnsiTheme="minorEastAsia"/>
            <w:sz w:val="28"/>
            <w:szCs w:val="28"/>
          </w:rPr>
          <w:fldChar w:fldCharType="end"/>
        </w:r>
        <w:r w:rsidRPr="004505B1">
          <w:rPr>
            <w:rFonts w:asciiTheme="minorEastAsia" w:hAnsiTheme="minorEastAsia"/>
            <w:sz w:val="28"/>
            <w:szCs w:val="28"/>
          </w:rPr>
          <w:t xml:space="preserve"> —</w:t>
        </w:r>
        <w:r>
          <w:rPr>
            <w:rFonts w:asciiTheme="minorEastAsia" w:hAnsiTheme="minorEastAsia"/>
            <w:sz w:val="28"/>
            <w:szCs w:val="28"/>
          </w:rPr>
          <w:t xml:space="preserve">  </w:t>
        </w:r>
      </w:p>
    </w:sdtContent>
  </w:sdt>
  <w:p w:rsidR="004505B1" w:rsidRDefault="004505B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53D" w:rsidRDefault="003D753D" w:rsidP="004505B1">
      <w:r>
        <w:separator/>
      </w:r>
    </w:p>
  </w:footnote>
  <w:footnote w:type="continuationSeparator" w:id="0">
    <w:p w:rsidR="003D753D" w:rsidRDefault="003D753D" w:rsidP="004505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43229E"/>
    <w:multiLevelType w:val="hybridMultilevel"/>
    <w:tmpl w:val="59E4F5BC"/>
    <w:lvl w:ilvl="0" w:tplc="A1A02106">
      <w:start w:val="9"/>
      <w:numFmt w:val="bullet"/>
      <w:lvlText w:val="—"/>
      <w:lvlJc w:val="left"/>
      <w:pPr>
        <w:ind w:left="720" w:hanging="360"/>
      </w:pPr>
      <w:rPr>
        <w:rFonts w:ascii="宋体" w:eastAsia="宋体" w:hAnsi="宋体" w:cstheme="minorBidi" w:hint="eastAsia"/>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
    <w:nsid w:val="21E92745"/>
    <w:multiLevelType w:val="multilevel"/>
    <w:tmpl w:val="21E92745"/>
    <w:lvl w:ilvl="0">
      <w:start w:val="1"/>
      <w:numFmt w:val="japaneseCounting"/>
      <w:lvlText w:val="第%1章"/>
      <w:lvlJc w:val="left"/>
      <w:pPr>
        <w:ind w:left="840" w:hanging="84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687177B5"/>
    <w:multiLevelType w:val="hybridMultilevel"/>
    <w:tmpl w:val="72049BFC"/>
    <w:lvl w:ilvl="0" w:tplc="3F169FD6">
      <w:start w:val="9"/>
      <w:numFmt w:val="bullet"/>
      <w:lvlText w:val="—"/>
      <w:lvlJc w:val="left"/>
      <w:pPr>
        <w:ind w:left="360" w:hanging="360"/>
      </w:pPr>
      <w:rPr>
        <w:rFonts w:ascii="Calibri" w:eastAsiaTheme="minorEastAsia" w:hAnsi="Calibri" w:cstheme="minorBidi"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612"/>
    <w:rsid w:val="002879EE"/>
    <w:rsid w:val="003151EB"/>
    <w:rsid w:val="0033632C"/>
    <w:rsid w:val="00393F55"/>
    <w:rsid w:val="003D753D"/>
    <w:rsid w:val="003E65EA"/>
    <w:rsid w:val="004505B1"/>
    <w:rsid w:val="00460CAE"/>
    <w:rsid w:val="00555D38"/>
    <w:rsid w:val="005E572B"/>
    <w:rsid w:val="0060585A"/>
    <w:rsid w:val="00902612"/>
    <w:rsid w:val="00923B7B"/>
    <w:rsid w:val="009468A7"/>
    <w:rsid w:val="00B443E5"/>
    <w:rsid w:val="00CB21E5"/>
    <w:rsid w:val="00E339BF"/>
    <w:rsid w:val="00F006BB"/>
    <w:rsid w:val="00F230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9DE118-837D-4B8D-BA1C-F046DC5A2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3F5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93F55"/>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link w:val="Char"/>
    <w:semiHidden/>
    <w:rsid w:val="00923B7B"/>
    <w:pPr>
      <w:spacing w:line="520" w:lineRule="exact"/>
      <w:ind w:firstLineChars="200" w:firstLine="640"/>
    </w:pPr>
    <w:rPr>
      <w:rFonts w:ascii="Times New Roman" w:eastAsia="仿宋_GB2312" w:hAnsi="Times New Roman" w:cs="Times New Roman"/>
      <w:sz w:val="32"/>
      <w:szCs w:val="24"/>
    </w:rPr>
  </w:style>
  <w:style w:type="character" w:customStyle="1" w:styleId="Char">
    <w:name w:val="正文文本缩进 Char"/>
    <w:basedOn w:val="a0"/>
    <w:link w:val="a4"/>
    <w:semiHidden/>
    <w:rsid w:val="00923B7B"/>
    <w:rPr>
      <w:rFonts w:ascii="Times New Roman" w:eastAsia="仿宋_GB2312" w:hAnsi="Times New Roman" w:cs="Times New Roman"/>
      <w:sz w:val="32"/>
      <w:szCs w:val="24"/>
    </w:rPr>
  </w:style>
  <w:style w:type="paragraph" w:styleId="3">
    <w:name w:val="Body Text Indent 3"/>
    <w:basedOn w:val="a"/>
    <w:link w:val="3Char"/>
    <w:semiHidden/>
    <w:rsid w:val="00923B7B"/>
    <w:pPr>
      <w:spacing w:line="520" w:lineRule="exact"/>
      <w:ind w:firstLineChars="200" w:firstLine="672"/>
    </w:pPr>
    <w:rPr>
      <w:rFonts w:ascii="仿宋_GB2312" w:eastAsia="仿宋_GB2312" w:hAnsi="宋体" w:cs="Times New Roman"/>
      <w:color w:val="FF0000"/>
      <w:spacing w:val="8"/>
      <w:kern w:val="0"/>
      <w:sz w:val="32"/>
      <w:szCs w:val="24"/>
    </w:rPr>
  </w:style>
  <w:style w:type="character" w:customStyle="1" w:styleId="3Char">
    <w:name w:val="正文文本缩进 3 Char"/>
    <w:basedOn w:val="a0"/>
    <w:link w:val="3"/>
    <w:semiHidden/>
    <w:rsid w:val="00923B7B"/>
    <w:rPr>
      <w:rFonts w:ascii="仿宋_GB2312" w:eastAsia="仿宋_GB2312" w:hAnsi="宋体" w:cs="Times New Roman"/>
      <w:color w:val="FF0000"/>
      <w:spacing w:val="8"/>
      <w:kern w:val="0"/>
      <w:sz w:val="32"/>
      <w:szCs w:val="24"/>
    </w:rPr>
  </w:style>
  <w:style w:type="paragraph" w:styleId="a5">
    <w:name w:val="Normal (Web)"/>
    <w:basedOn w:val="a"/>
    <w:unhideWhenUsed/>
    <w:rsid w:val="00923B7B"/>
    <w:pPr>
      <w:widowControl/>
      <w:spacing w:before="100" w:beforeAutospacing="1" w:after="100" w:afterAutospacing="1"/>
      <w:jc w:val="left"/>
    </w:pPr>
    <w:rPr>
      <w:rFonts w:ascii="宋体" w:eastAsia="宋体" w:hAnsi="宋体" w:cs="宋体"/>
      <w:kern w:val="0"/>
      <w:sz w:val="24"/>
      <w:szCs w:val="24"/>
    </w:rPr>
  </w:style>
  <w:style w:type="paragraph" w:styleId="a6">
    <w:name w:val="List Paragraph"/>
    <w:basedOn w:val="a"/>
    <w:qFormat/>
    <w:rsid w:val="00923B7B"/>
    <w:pPr>
      <w:ind w:firstLineChars="200" w:firstLine="420"/>
    </w:pPr>
    <w:rPr>
      <w:rFonts w:ascii="Times New Roman" w:eastAsia="宋体" w:hAnsi="Times New Roman" w:cs="Times New Roman"/>
      <w:szCs w:val="24"/>
    </w:rPr>
  </w:style>
  <w:style w:type="paragraph" w:styleId="a7">
    <w:name w:val="header"/>
    <w:basedOn w:val="a"/>
    <w:link w:val="Char0"/>
    <w:uiPriority w:val="99"/>
    <w:unhideWhenUsed/>
    <w:rsid w:val="004505B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4505B1"/>
    <w:rPr>
      <w:sz w:val="18"/>
      <w:szCs w:val="18"/>
    </w:rPr>
  </w:style>
  <w:style w:type="paragraph" w:styleId="a8">
    <w:name w:val="footer"/>
    <w:basedOn w:val="a"/>
    <w:link w:val="Char1"/>
    <w:uiPriority w:val="99"/>
    <w:unhideWhenUsed/>
    <w:rsid w:val="004505B1"/>
    <w:pPr>
      <w:tabs>
        <w:tab w:val="center" w:pos="4153"/>
        <w:tab w:val="right" w:pos="8306"/>
      </w:tabs>
      <w:snapToGrid w:val="0"/>
      <w:jc w:val="left"/>
    </w:pPr>
    <w:rPr>
      <w:sz w:val="18"/>
      <w:szCs w:val="18"/>
    </w:rPr>
  </w:style>
  <w:style w:type="character" w:customStyle="1" w:styleId="Char1">
    <w:name w:val="页脚 Char"/>
    <w:basedOn w:val="a0"/>
    <w:link w:val="a8"/>
    <w:uiPriority w:val="99"/>
    <w:rsid w:val="004505B1"/>
    <w:rPr>
      <w:sz w:val="18"/>
      <w:szCs w:val="18"/>
    </w:rPr>
  </w:style>
  <w:style w:type="paragraph" w:styleId="a9">
    <w:name w:val="Date"/>
    <w:basedOn w:val="a"/>
    <w:next w:val="a"/>
    <w:link w:val="Char2"/>
    <w:uiPriority w:val="99"/>
    <w:semiHidden/>
    <w:unhideWhenUsed/>
    <w:rsid w:val="00CB21E5"/>
    <w:pPr>
      <w:ind w:leftChars="2500" w:left="100"/>
    </w:pPr>
  </w:style>
  <w:style w:type="character" w:customStyle="1" w:styleId="Char2">
    <w:name w:val="日期 Char"/>
    <w:basedOn w:val="a0"/>
    <w:link w:val="a9"/>
    <w:uiPriority w:val="99"/>
    <w:semiHidden/>
    <w:rsid w:val="00CB2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73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1396</Words>
  <Characters>7958</Characters>
  <Application>Microsoft Office Word</Application>
  <DocSecurity>0</DocSecurity>
  <Lines>66</Lines>
  <Paragraphs>18</Paragraphs>
  <ScaleCrop>false</ScaleCrop>
  <Company>Microsoft</Company>
  <LinksUpToDate>false</LinksUpToDate>
  <CharactersWithSpaces>9336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王桂</dc:creator>
  <cp:keywords/>
  <dc:description/>
  <cp:lastModifiedBy>王桂</cp:lastModifiedBy>
  <cp:revision>4</cp:revision>
  <dcterms:created xsi:type="dcterms:W3CDTF">2022-07-15T02:44:00Z</dcterms:created>
  <dcterms:modified xsi:type="dcterms:W3CDTF">2022-07-18T00:33:00Z</dcterms:modified>
</cp:coreProperties>
</file>